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EAE7E" w14:textId="3D66B8AD" w:rsidR="00910CEC" w:rsidRPr="00910CEC" w:rsidRDefault="00910CEC" w:rsidP="000D1968">
      <w:pPr>
        <w:tabs>
          <w:tab w:val="left" w:pos="3686"/>
          <w:tab w:val="left" w:pos="6237"/>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p>
    <w:p w14:paraId="69490DDC" w14:textId="77777777" w:rsidR="00910CEC" w:rsidRPr="00910CEC" w:rsidRDefault="00910CEC" w:rsidP="00910CEC">
      <w:pPr>
        <w:keepLines/>
        <w:tabs>
          <w:tab w:val="left" w:pos="7020"/>
        </w:tabs>
        <w:suppressAutoHyphens/>
        <w:autoSpaceDN w:val="0"/>
        <w:spacing w:after="0" w:line="240" w:lineRule="auto"/>
        <w:jc w:val="center"/>
        <w:textAlignment w:val="baseline"/>
        <w:rPr>
          <w:rFonts w:ascii="Times New Roman" w:hAnsi="Times New Roman" w:cs="Times New Roman"/>
          <w:b/>
          <w:bCs/>
          <w:sz w:val="24"/>
          <w:szCs w:val="24"/>
        </w:rPr>
      </w:pPr>
      <w:r w:rsidRPr="00910CEC">
        <w:rPr>
          <w:rFonts w:ascii="Times New Roman" w:hAnsi="Times New Roman" w:cs="Times New Roman"/>
          <w:b/>
          <w:sz w:val="24"/>
          <w:szCs w:val="24"/>
        </w:rPr>
        <w:t>SKUODO RAJONO SAVIVALDYBĖS ADMINISTRACIJOS NOTĖNŲ SENIŪNIJOS</w:t>
      </w:r>
    </w:p>
    <w:p w14:paraId="32A594F4" w14:textId="2E417584" w:rsidR="00910CEC" w:rsidRPr="00910CEC" w:rsidRDefault="00910CEC" w:rsidP="00910CEC">
      <w:pPr>
        <w:keepLines/>
        <w:tabs>
          <w:tab w:val="left" w:pos="7020"/>
        </w:tabs>
        <w:suppressAutoHyphens/>
        <w:autoSpaceDN w:val="0"/>
        <w:spacing w:after="0" w:line="240" w:lineRule="auto"/>
        <w:jc w:val="center"/>
        <w:textAlignment w:val="baseline"/>
        <w:rPr>
          <w:rFonts w:ascii="Times New Roman" w:hAnsi="Times New Roman" w:cs="Times New Roman"/>
          <w:b/>
          <w:bCs/>
          <w:sz w:val="24"/>
          <w:szCs w:val="24"/>
        </w:rPr>
      </w:pPr>
      <w:r w:rsidRPr="00910CEC">
        <w:rPr>
          <w:rFonts w:ascii="Times New Roman" w:hAnsi="Times New Roman" w:cs="Times New Roman"/>
          <w:b/>
          <w:bCs/>
          <w:sz w:val="24"/>
          <w:szCs w:val="24"/>
        </w:rPr>
        <w:t xml:space="preserve">2025 METŲ VEIKLOS </w:t>
      </w:r>
      <w:r w:rsidRPr="000D1968">
        <w:rPr>
          <w:rFonts w:ascii="Times New Roman" w:hAnsi="Times New Roman" w:cs="Times New Roman"/>
          <w:b/>
          <w:bCs/>
          <w:color w:val="000000" w:themeColor="text1"/>
          <w:sz w:val="24"/>
          <w:szCs w:val="24"/>
        </w:rPr>
        <w:t xml:space="preserve">PLANO </w:t>
      </w:r>
      <w:r w:rsidR="005E2C9A" w:rsidRPr="000D1968">
        <w:rPr>
          <w:rFonts w:ascii="Times New Roman" w:hAnsi="Times New Roman" w:cs="Times New Roman"/>
          <w:b/>
          <w:bCs/>
          <w:color w:val="000000" w:themeColor="text1"/>
          <w:sz w:val="24"/>
          <w:szCs w:val="24"/>
        </w:rPr>
        <w:t xml:space="preserve">ĮGYVENDINIMO </w:t>
      </w:r>
      <w:r w:rsidRPr="00910CEC">
        <w:rPr>
          <w:rFonts w:ascii="Times New Roman" w:hAnsi="Times New Roman" w:cs="Times New Roman"/>
          <w:b/>
          <w:bCs/>
          <w:sz w:val="24"/>
          <w:szCs w:val="24"/>
        </w:rPr>
        <w:t>ATASKAITA</w:t>
      </w:r>
    </w:p>
    <w:p w14:paraId="15501AED" w14:textId="77777777" w:rsidR="00910CEC" w:rsidRPr="00910CEC" w:rsidRDefault="00910CEC" w:rsidP="00910CEC">
      <w:pPr>
        <w:suppressAutoHyphens/>
        <w:autoSpaceDN w:val="0"/>
        <w:spacing w:after="0" w:line="240" w:lineRule="auto"/>
        <w:jc w:val="center"/>
        <w:textAlignment w:val="baseline"/>
        <w:rPr>
          <w:rFonts w:ascii="Times New Roman" w:hAnsi="Times New Roman" w:cs="Times New Roman"/>
          <w:sz w:val="24"/>
          <w:szCs w:val="24"/>
        </w:rPr>
      </w:pPr>
    </w:p>
    <w:p w14:paraId="3D25B81C" w14:textId="323FD178" w:rsidR="00910CEC" w:rsidRPr="00910CEC" w:rsidRDefault="00910CEC" w:rsidP="00910CEC">
      <w:pPr>
        <w:suppressAutoHyphens/>
        <w:autoSpaceDN w:val="0"/>
        <w:spacing w:after="0" w:line="240" w:lineRule="auto"/>
        <w:jc w:val="center"/>
        <w:textAlignment w:val="baseline"/>
        <w:rPr>
          <w:rFonts w:ascii="Times New Roman" w:hAnsi="Times New Roman" w:cs="Times New Roman"/>
          <w:sz w:val="24"/>
          <w:szCs w:val="24"/>
        </w:rPr>
      </w:pPr>
      <w:r w:rsidRPr="00910CEC">
        <w:rPr>
          <w:rFonts w:ascii="Times New Roman" w:hAnsi="Times New Roman" w:cs="Times New Roman"/>
          <w:sz w:val="24"/>
          <w:szCs w:val="24"/>
        </w:rPr>
        <w:t xml:space="preserve">2026 m. vasario </w:t>
      </w:r>
      <w:r w:rsidR="001D6FB0">
        <w:rPr>
          <w:rFonts w:ascii="Times New Roman" w:hAnsi="Times New Roman" w:cs="Times New Roman"/>
          <w:sz w:val="24"/>
          <w:szCs w:val="24"/>
        </w:rPr>
        <w:t xml:space="preserve">  </w:t>
      </w:r>
      <w:r w:rsidRPr="00910CEC">
        <w:rPr>
          <w:rFonts w:ascii="Times New Roman" w:hAnsi="Times New Roman" w:cs="Times New Roman"/>
          <w:sz w:val="24"/>
          <w:szCs w:val="24"/>
        </w:rPr>
        <w:t xml:space="preserve"> d.</w:t>
      </w:r>
    </w:p>
    <w:p w14:paraId="6B14E4FC" w14:textId="77777777" w:rsidR="00910CEC" w:rsidRPr="00910CEC" w:rsidRDefault="00910CEC" w:rsidP="00910CEC">
      <w:pPr>
        <w:suppressAutoHyphens/>
        <w:autoSpaceDN w:val="0"/>
        <w:spacing w:after="0" w:line="240" w:lineRule="auto"/>
        <w:jc w:val="center"/>
        <w:textAlignment w:val="baseline"/>
        <w:rPr>
          <w:rFonts w:ascii="Times New Roman" w:hAnsi="Times New Roman" w:cs="Times New Roman"/>
          <w:sz w:val="24"/>
          <w:szCs w:val="24"/>
        </w:rPr>
      </w:pPr>
      <w:r w:rsidRPr="00910CEC">
        <w:rPr>
          <w:rFonts w:ascii="Times New Roman" w:hAnsi="Times New Roman" w:cs="Times New Roman"/>
          <w:sz w:val="24"/>
          <w:szCs w:val="24"/>
        </w:rPr>
        <w:t>Notėnai</w:t>
      </w:r>
    </w:p>
    <w:p w14:paraId="1BA17715" w14:textId="77777777" w:rsidR="00910CEC" w:rsidRPr="00910CEC" w:rsidRDefault="00910CEC" w:rsidP="00910CEC">
      <w:pPr>
        <w:suppressAutoHyphens/>
        <w:autoSpaceDN w:val="0"/>
        <w:spacing w:after="0" w:line="240" w:lineRule="auto"/>
        <w:jc w:val="center"/>
        <w:textAlignment w:val="baseline"/>
        <w:rPr>
          <w:rFonts w:ascii="Times New Roman" w:hAnsi="Times New Roman" w:cs="Times New Roman"/>
          <w:i/>
          <w:sz w:val="24"/>
          <w:szCs w:val="24"/>
        </w:rPr>
      </w:pPr>
    </w:p>
    <w:p w14:paraId="1C622AE3" w14:textId="2B81F4AC" w:rsidR="00910CEC" w:rsidRPr="00910CEC" w:rsidRDefault="00910CEC" w:rsidP="00910CEC">
      <w:pPr>
        <w:suppressAutoHyphens/>
        <w:autoSpaceDN w:val="0"/>
        <w:spacing w:after="0" w:line="240" w:lineRule="auto"/>
        <w:ind w:firstLine="1296"/>
        <w:jc w:val="both"/>
        <w:textAlignment w:val="baseline"/>
        <w:rPr>
          <w:rFonts w:ascii="Times New Roman" w:eastAsia="Calibri" w:hAnsi="Times New Roman" w:cs="Times New Roman"/>
          <w:bCs/>
          <w:iCs/>
          <w:color w:val="000000" w:themeColor="text1"/>
          <w:sz w:val="24"/>
          <w:szCs w:val="24"/>
        </w:rPr>
      </w:pPr>
      <w:r w:rsidRPr="00910CEC">
        <w:rPr>
          <w:rFonts w:ascii="Times New Roman" w:eastAsia="Calibri" w:hAnsi="Times New Roman" w:cs="Times New Roman"/>
          <w:bCs/>
          <w:iCs/>
          <w:color w:val="000000" w:themeColor="text1"/>
          <w:sz w:val="24"/>
          <w:szCs w:val="24"/>
        </w:rPr>
        <w:t xml:space="preserve">Notėnų seniūnijos plotas – 90,62 kv. km, žemės ūkio naudmenų plotas – 6340 ha. Atstumas iki rajono centro – apie 35 km. </w:t>
      </w:r>
      <w:r w:rsidRPr="00910CEC">
        <w:rPr>
          <w:rFonts w:ascii="Times New Roman" w:eastAsia="Calibri" w:hAnsi="Times New Roman" w:cs="Times New Roman"/>
          <w:bCs/>
          <w:iCs/>
          <w:color w:val="000000" w:themeColor="text1"/>
          <w:sz w:val="24"/>
          <w:szCs w:val="24"/>
          <w:lang w:val="pt-BR"/>
        </w:rPr>
        <w:t>Administracinių patalpų plotas – 745,55 kv. m.</w:t>
      </w:r>
      <w:r w:rsidRPr="00910CEC">
        <w:rPr>
          <w:rFonts w:ascii="Times New Roman" w:eastAsia="Calibri" w:hAnsi="Times New Roman" w:cs="Times New Roman"/>
          <w:bCs/>
          <w:iCs/>
          <w:color w:val="000000" w:themeColor="text1"/>
          <w:sz w:val="24"/>
          <w:szCs w:val="24"/>
        </w:rPr>
        <w:t xml:space="preserve"> </w:t>
      </w:r>
      <w:r w:rsidR="008D5E70">
        <w:rPr>
          <w:rFonts w:ascii="Times New Roman" w:eastAsia="Calibri" w:hAnsi="Times New Roman" w:cs="Times New Roman"/>
          <w:bCs/>
          <w:iCs/>
          <w:color w:val="000000" w:themeColor="text1"/>
          <w:sz w:val="24"/>
          <w:szCs w:val="24"/>
        </w:rPr>
        <w:t>Kaimų skaičius – 16.</w:t>
      </w:r>
    </w:p>
    <w:p w14:paraId="7D13FA29" w14:textId="33943A22" w:rsidR="00910CEC" w:rsidRPr="00910CEC" w:rsidRDefault="00910CEC" w:rsidP="00910CEC">
      <w:pPr>
        <w:spacing w:after="0" w:line="240" w:lineRule="auto"/>
        <w:ind w:firstLine="1296"/>
        <w:jc w:val="both"/>
        <w:rPr>
          <w:rFonts w:ascii="Times New Roman" w:hAnsi="Times New Roman" w:cs="Times New Roman"/>
          <w:iCs/>
          <w:sz w:val="24"/>
          <w:szCs w:val="24"/>
        </w:rPr>
      </w:pPr>
      <w:r w:rsidRPr="00910CEC">
        <w:rPr>
          <w:rFonts w:ascii="Times New Roman" w:hAnsi="Times New Roman" w:cs="Times New Roman"/>
          <w:iCs/>
          <w:sz w:val="24"/>
          <w:szCs w:val="24"/>
        </w:rPr>
        <w:t xml:space="preserve">Gyventojų, deklaravusių gyvenamąją vietą seniūnijoje, skaičius 2025 metais – 720 (2024 m. – 760), iš jų: vaikų – 73, darbingo amžiaus – 476, virš 65 metų – 171. Daugiavaikių šeimų skaičius – 13. Gimė 5 naujagimiai, mirė 13 žmonių. </w:t>
      </w:r>
    </w:p>
    <w:p w14:paraId="027103D7" w14:textId="77777777" w:rsidR="00910CEC" w:rsidRPr="00910CEC" w:rsidRDefault="00910CEC" w:rsidP="00910CEC">
      <w:pPr>
        <w:suppressAutoHyphens/>
        <w:autoSpaceDN w:val="0"/>
        <w:spacing w:after="0" w:line="240" w:lineRule="auto"/>
        <w:ind w:firstLine="1296"/>
        <w:jc w:val="both"/>
        <w:textAlignment w:val="baseline"/>
        <w:rPr>
          <w:rFonts w:ascii="Times New Roman" w:hAnsi="Times New Roman" w:cs="Times New Roman"/>
          <w:bCs/>
          <w:sz w:val="24"/>
          <w:szCs w:val="24"/>
        </w:rPr>
      </w:pPr>
      <w:r w:rsidRPr="00910CEC">
        <w:rPr>
          <w:rFonts w:ascii="Times New Roman" w:eastAsia="Calibri" w:hAnsi="Times New Roman" w:cs="Times New Roman"/>
          <w:bCs/>
          <w:iCs/>
          <w:color w:val="000000" w:themeColor="text1"/>
          <w:sz w:val="24"/>
          <w:szCs w:val="24"/>
        </w:rPr>
        <w:t>Seniūnija suskirstyta į tris seniūnaitijas: Notėnų, Šliktinės ir Vindeikių.</w:t>
      </w:r>
      <w:r w:rsidRPr="00910CEC">
        <w:rPr>
          <w:rFonts w:ascii="Times New Roman" w:hAnsi="Times New Roman" w:cs="Times New Roman"/>
          <w:bCs/>
          <w:sz w:val="24"/>
          <w:szCs w:val="24"/>
        </w:rPr>
        <w:t xml:space="preserve"> </w:t>
      </w:r>
    </w:p>
    <w:p w14:paraId="44ACF5D8" w14:textId="6676E11F" w:rsidR="00910CEC" w:rsidRPr="00910CEC" w:rsidRDefault="00910CEC" w:rsidP="00910CEC">
      <w:pPr>
        <w:suppressAutoHyphens/>
        <w:autoSpaceDN w:val="0"/>
        <w:spacing w:after="0" w:line="240" w:lineRule="auto"/>
        <w:ind w:firstLine="1296"/>
        <w:jc w:val="both"/>
        <w:textAlignment w:val="baseline"/>
        <w:rPr>
          <w:rFonts w:ascii="Times New Roman" w:hAnsi="Times New Roman" w:cs="Times New Roman"/>
          <w:color w:val="000000" w:themeColor="text1"/>
          <w:sz w:val="24"/>
          <w:szCs w:val="24"/>
        </w:rPr>
      </w:pPr>
      <w:r w:rsidRPr="00910CEC">
        <w:rPr>
          <w:rFonts w:ascii="Times New Roman" w:eastAsia="Calibri" w:hAnsi="Times New Roman" w:cs="Times New Roman"/>
          <w:bCs/>
          <w:iCs/>
          <w:color w:val="000000" w:themeColor="text1"/>
          <w:sz w:val="24"/>
          <w:szCs w:val="24"/>
        </w:rPr>
        <w:t xml:space="preserve">Seniūnijoje veikia Notėnų ir Šliktinės kaimų bendruomenės. </w:t>
      </w:r>
      <w:r w:rsidRPr="00910CEC">
        <w:rPr>
          <w:rFonts w:ascii="Times New Roman" w:hAnsi="Times New Roman" w:cs="Times New Roman"/>
          <w:color w:val="000000" w:themeColor="text1"/>
          <w:sz w:val="24"/>
          <w:szCs w:val="24"/>
        </w:rPr>
        <w:t xml:space="preserve">Bendruomenės aktyviai vykdo savo veiklą naujais sumanymais, įgyvendinamais projektais. Šliktinės kaimo bendruomenei </w:t>
      </w:r>
      <w:r w:rsidR="00654050">
        <w:rPr>
          <w:rFonts w:ascii="Times New Roman" w:hAnsi="Times New Roman" w:cs="Times New Roman"/>
          <w:color w:val="000000" w:themeColor="text1"/>
          <w:sz w:val="24"/>
          <w:szCs w:val="24"/>
        </w:rPr>
        <w:t xml:space="preserve">2025 m. </w:t>
      </w:r>
      <w:r w:rsidRPr="00910CEC">
        <w:rPr>
          <w:rFonts w:ascii="Times New Roman" w:hAnsi="Times New Roman" w:cs="Times New Roman"/>
          <w:color w:val="000000" w:themeColor="text1"/>
          <w:sz w:val="24"/>
          <w:szCs w:val="24"/>
        </w:rPr>
        <w:t xml:space="preserve">laimėjus projektą „Skuodo rajono savivaldybės gyventojų iniciatyvų, skirtų gyvenamajai aplinkai ir viešajai infrastruktūrai gerinti ir kurti“, Šliktinės kaime išvalytas tvenkinys, sutvarkyta teritorija, įrengtas paplūdimys su smėliu, pastatyta persirengimo kabina, įrengtas takelis iš trinkelių. </w:t>
      </w:r>
    </w:p>
    <w:p w14:paraId="3A6035CA" w14:textId="79A73D26" w:rsidR="00910CEC" w:rsidRPr="00910CEC" w:rsidRDefault="00910CEC" w:rsidP="00910CEC">
      <w:pPr>
        <w:suppressAutoHyphens/>
        <w:autoSpaceDN w:val="0"/>
        <w:spacing w:after="0" w:line="240" w:lineRule="auto"/>
        <w:ind w:firstLine="1296"/>
        <w:jc w:val="both"/>
        <w:textAlignment w:val="baseline"/>
        <w:rPr>
          <w:rFonts w:ascii="Times New Roman" w:hAnsi="Times New Roman" w:cs="Times New Roman"/>
          <w:color w:val="000000" w:themeColor="text1"/>
          <w:sz w:val="24"/>
          <w:szCs w:val="24"/>
        </w:rPr>
      </w:pPr>
      <w:r w:rsidRPr="00910CEC">
        <w:rPr>
          <w:rFonts w:ascii="Times New Roman" w:hAnsi="Times New Roman" w:cs="Times New Roman"/>
          <w:color w:val="000000" w:themeColor="text1"/>
          <w:sz w:val="24"/>
          <w:szCs w:val="24"/>
        </w:rPr>
        <w:t xml:space="preserve">2025 metais Notėnų kaimo parke per Notės upelį padarytas ir pastatytas lieptas su atramomis, įrengta nedidelė (4 vietų) automobilių stovėjimo aikštelė. Suremontuota, nudažyta ir pastatyta vaikų žaidimo aikštelė. </w:t>
      </w:r>
    </w:p>
    <w:p w14:paraId="17FC5A75" w14:textId="33EB1AF0" w:rsidR="00910CEC" w:rsidRDefault="00910CEC" w:rsidP="00910CEC">
      <w:pPr>
        <w:suppressAutoHyphens/>
        <w:autoSpaceDN w:val="0"/>
        <w:spacing w:after="0" w:line="240" w:lineRule="auto"/>
        <w:ind w:firstLine="1296"/>
        <w:jc w:val="both"/>
        <w:textAlignment w:val="baseline"/>
        <w:rPr>
          <w:rFonts w:ascii="Times New Roman" w:hAnsi="Times New Roman" w:cs="Times New Roman"/>
          <w:color w:val="000000" w:themeColor="text1"/>
          <w:sz w:val="24"/>
          <w:szCs w:val="24"/>
        </w:rPr>
      </w:pPr>
      <w:r w:rsidRPr="00910CEC">
        <w:rPr>
          <w:rFonts w:ascii="Times New Roman" w:hAnsi="Times New Roman" w:cs="Times New Roman"/>
          <w:color w:val="000000" w:themeColor="text1"/>
          <w:sz w:val="24"/>
          <w:szCs w:val="24"/>
        </w:rPr>
        <w:t>Iš 2025 metais savivaldybės skirtų investici</w:t>
      </w:r>
      <w:r w:rsidR="005E2C9A">
        <w:rPr>
          <w:rFonts w:ascii="Times New Roman" w:hAnsi="Times New Roman" w:cs="Times New Roman"/>
          <w:color w:val="000000" w:themeColor="text1"/>
          <w:sz w:val="24"/>
          <w:szCs w:val="24"/>
        </w:rPr>
        <w:t>nių lėšų</w:t>
      </w:r>
      <w:r w:rsidRPr="00910CEC">
        <w:rPr>
          <w:rFonts w:ascii="Times New Roman" w:hAnsi="Times New Roman" w:cs="Times New Roman"/>
          <w:color w:val="000000" w:themeColor="text1"/>
          <w:sz w:val="24"/>
          <w:szCs w:val="24"/>
        </w:rPr>
        <w:t xml:space="preserve"> įrengtas paplūdimys prie Notėnų</w:t>
      </w:r>
      <w:r w:rsidR="005E2C9A">
        <w:rPr>
          <w:rFonts w:ascii="Times New Roman" w:hAnsi="Times New Roman" w:cs="Times New Roman"/>
          <w:color w:val="000000" w:themeColor="text1"/>
          <w:sz w:val="24"/>
          <w:szCs w:val="24"/>
        </w:rPr>
        <w:t xml:space="preserve"> kaimo </w:t>
      </w:r>
      <w:r w:rsidRPr="00910CEC">
        <w:rPr>
          <w:rFonts w:ascii="Times New Roman" w:hAnsi="Times New Roman" w:cs="Times New Roman"/>
          <w:color w:val="000000" w:themeColor="text1"/>
          <w:sz w:val="24"/>
          <w:szCs w:val="24"/>
        </w:rPr>
        <w:t xml:space="preserve"> tvenkinio. Padarytas privažiavimo kelias, įdėta pralaida, įrengta automobilių stovėjimo aikštelė, supiltas smėlis, išvalyta pakrantė, aikštelė apstatyta akmenimis. Aikštelė ir kelias išpiltas žvyru. Įrengtiems paplūdimiams dėl saugumo nupirkti vandens plūdurai, gelbėjimo ratai.</w:t>
      </w:r>
    </w:p>
    <w:p w14:paraId="12B95209" w14:textId="4C925818" w:rsidR="002E484D" w:rsidRPr="00910CEC" w:rsidRDefault="002E484D" w:rsidP="00910CEC">
      <w:pPr>
        <w:suppressAutoHyphens/>
        <w:autoSpaceDN w:val="0"/>
        <w:spacing w:after="0" w:line="240" w:lineRule="auto"/>
        <w:ind w:firstLine="1296"/>
        <w:jc w:val="both"/>
        <w:textAlignment w:val="baseline"/>
        <w:rPr>
          <w:rFonts w:ascii="Times New Roman" w:hAnsi="Times New Roman" w:cs="Times New Roman"/>
          <w:color w:val="000000" w:themeColor="text1"/>
          <w:sz w:val="24"/>
          <w:szCs w:val="24"/>
        </w:rPr>
      </w:pPr>
      <w:r w:rsidRPr="002E484D">
        <w:rPr>
          <w:rFonts w:ascii="Times New Roman" w:eastAsia="Calibri" w:hAnsi="Times New Roman" w:cs="Times New Roman"/>
          <w:kern w:val="2"/>
          <w:sz w:val="24"/>
          <w:szCs w:val="24"/>
          <w14:ligatures w14:val="standardContextual"/>
        </w:rPr>
        <w:t>Sutvarkyti Mačiūkių kaimo senkapiai, pastatytas riboženklis su kapinaičių pavadinimu</w:t>
      </w:r>
      <w:r>
        <w:rPr>
          <w:rFonts w:ascii="Times New Roman" w:eastAsia="Calibri" w:hAnsi="Times New Roman" w:cs="Times New Roman"/>
          <w:kern w:val="2"/>
          <w:sz w:val="24"/>
          <w:szCs w:val="24"/>
          <w14:ligatures w14:val="standardContextual"/>
        </w:rPr>
        <w:t>.</w:t>
      </w:r>
    </w:p>
    <w:p w14:paraId="4726E656" w14:textId="1F9E79BD" w:rsidR="00910CEC" w:rsidRPr="00910CEC" w:rsidRDefault="00910CEC" w:rsidP="00910CEC">
      <w:pPr>
        <w:suppressAutoHyphens/>
        <w:autoSpaceDN w:val="0"/>
        <w:spacing w:after="0" w:line="240" w:lineRule="auto"/>
        <w:ind w:firstLine="1296"/>
        <w:jc w:val="both"/>
        <w:textAlignment w:val="baseline"/>
        <w:rPr>
          <w:rFonts w:ascii="Times New Roman" w:eastAsia="Calibri" w:hAnsi="Times New Roman" w:cs="Times New Roman"/>
          <w:bCs/>
          <w:iCs/>
          <w:color w:val="000000" w:themeColor="text1"/>
          <w:sz w:val="24"/>
          <w:szCs w:val="24"/>
        </w:rPr>
      </w:pPr>
      <w:r w:rsidRPr="00910CEC">
        <w:rPr>
          <w:rFonts w:ascii="Times New Roman" w:eastAsia="Calibri" w:hAnsi="Times New Roman" w:cs="Times New Roman"/>
          <w:bCs/>
          <w:iCs/>
          <w:color w:val="000000" w:themeColor="text1"/>
          <w:sz w:val="24"/>
          <w:szCs w:val="24"/>
        </w:rPr>
        <w:t xml:space="preserve">Seniūnijoje </w:t>
      </w:r>
      <w:r w:rsidR="00940E81">
        <w:rPr>
          <w:rFonts w:ascii="Times New Roman" w:eastAsia="Calibri" w:hAnsi="Times New Roman" w:cs="Times New Roman"/>
          <w:bCs/>
          <w:iCs/>
          <w:color w:val="000000" w:themeColor="text1"/>
          <w:sz w:val="24"/>
          <w:szCs w:val="24"/>
        </w:rPr>
        <w:t>metų pradžioje buvo</w:t>
      </w:r>
      <w:r w:rsidRPr="00910CEC">
        <w:rPr>
          <w:rFonts w:ascii="Times New Roman" w:eastAsia="Calibri" w:hAnsi="Times New Roman" w:cs="Times New Roman"/>
          <w:bCs/>
          <w:iCs/>
          <w:color w:val="000000" w:themeColor="text1"/>
          <w:sz w:val="24"/>
          <w:szCs w:val="24"/>
        </w:rPr>
        <w:t xml:space="preserve"> </w:t>
      </w:r>
      <w:r w:rsidR="00940E81">
        <w:rPr>
          <w:rFonts w:ascii="Times New Roman" w:eastAsia="Calibri" w:hAnsi="Times New Roman" w:cs="Times New Roman"/>
          <w:bCs/>
          <w:iCs/>
          <w:color w:val="000000" w:themeColor="text1"/>
          <w:sz w:val="24"/>
          <w:szCs w:val="24"/>
        </w:rPr>
        <w:t xml:space="preserve">10 </w:t>
      </w:r>
      <w:r w:rsidRPr="00910CEC">
        <w:rPr>
          <w:rFonts w:ascii="Times New Roman" w:eastAsia="Calibri" w:hAnsi="Times New Roman" w:cs="Times New Roman"/>
          <w:bCs/>
          <w:iCs/>
          <w:color w:val="000000" w:themeColor="text1"/>
          <w:sz w:val="24"/>
          <w:szCs w:val="24"/>
        </w:rPr>
        <w:t xml:space="preserve"> savivaldybės būst</w:t>
      </w:r>
      <w:r w:rsidR="00940E81">
        <w:rPr>
          <w:rFonts w:ascii="Times New Roman" w:eastAsia="Calibri" w:hAnsi="Times New Roman" w:cs="Times New Roman"/>
          <w:bCs/>
          <w:iCs/>
          <w:color w:val="000000" w:themeColor="text1"/>
          <w:sz w:val="24"/>
          <w:szCs w:val="24"/>
        </w:rPr>
        <w:t>ų</w:t>
      </w:r>
      <w:r w:rsidRPr="00910CEC">
        <w:rPr>
          <w:rFonts w:ascii="Times New Roman" w:eastAsia="Calibri" w:hAnsi="Times New Roman" w:cs="Times New Roman"/>
          <w:bCs/>
          <w:iCs/>
          <w:color w:val="000000" w:themeColor="text1"/>
          <w:sz w:val="24"/>
          <w:szCs w:val="24"/>
        </w:rPr>
        <w:t>, išnuomoti – 8, juose gyvena 12 žmonių.</w:t>
      </w:r>
      <w:r w:rsidR="008D5E70">
        <w:rPr>
          <w:rFonts w:ascii="Times New Roman" w:eastAsia="Calibri" w:hAnsi="Times New Roman" w:cs="Times New Roman"/>
          <w:bCs/>
          <w:iCs/>
          <w:color w:val="000000" w:themeColor="text1"/>
          <w:sz w:val="24"/>
          <w:szCs w:val="24"/>
        </w:rPr>
        <w:t xml:space="preserve"> 2025 m. </w:t>
      </w:r>
      <w:r w:rsidR="000B75EA">
        <w:rPr>
          <w:rFonts w:ascii="Times New Roman" w:eastAsia="Calibri" w:hAnsi="Times New Roman" w:cs="Times New Roman"/>
          <w:bCs/>
          <w:iCs/>
          <w:color w:val="000000" w:themeColor="text1"/>
          <w:sz w:val="24"/>
          <w:szCs w:val="24"/>
        </w:rPr>
        <w:t xml:space="preserve"> būstui </w:t>
      </w:r>
      <w:r w:rsidR="00940E81">
        <w:rPr>
          <w:rFonts w:ascii="Times New Roman" w:eastAsia="Calibri" w:hAnsi="Times New Roman" w:cs="Times New Roman"/>
          <w:bCs/>
          <w:iCs/>
          <w:color w:val="000000" w:themeColor="text1"/>
          <w:sz w:val="24"/>
          <w:szCs w:val="24"/>
        </w:rPr>
        <w:t xml:space="preserve"> </w:t>
      </w:r>
      <w:r w:rsidR="000B75EA">
        <w:rPr>
          <w:rFonts w:ascii="Times New Roman" w:eastAsia="Calibri" w:hAnsi="Times New Roman" w:cs="Times New Roman"/>
          <w:bCs/>
          <w:iCs/>
          <w:color w:val="000000" w:themeColor="text1"/>
          <w:sz w:val="24"/>
          <w:szCs w:val="24"/>
        </w:rPr>
        <w:t>(Notėnų k., Notės g. 13-4)  sumontuoti</w:t>
      </w:r>
      <w:r w:rsidR="00940E81">
        <w:rPr>
          <w:rFonts w:ascii="Times New Roman" w:eastAsia="Calibri" w:hAnsi="Times New Roman" w:cs="Times New Roman"/>
          <w:bCs/>
          <w:iCs/>
          <w:color w:val="000000" w:themeColor="text1"/>
          <w:sz w:val="24"/>
          <w:szCs w:val="24"/>
        </w:rPr>
        <w:t xml:space="preserve">  </w:t>
      </w:r>
      <w:r w:rsidR="000B75EA">
        <w:rPr>
          <w:rFonts w:ascii="Times New Roman" w:eastAsia="Calibri" w:hAnsi="Times New Roman" w:cs="Times New Roman"/>
          <w:bCs/>
          <w:iCs/>
          <w:color w:val="000000" w:themeColor="text1"/>
          <w:sz w:val="24"/>
          <w:szCs w:val="24"/>
        </w:rPr>
        <w:t xml:space="preserve"> nuotekų valymo</w:t>
      </w:r>
      <w:r w:rsidR="00940E81">
        <w:rPr>
          <w:rFonts w:ascii="Times New Roman" w:eastAsia="Calibri" w:hAnsi="Times New Roman" w:cs="Times New Roman"/>
          <w:bCs/>
          <w:iCs/>
          <w:color w:val="000000" w:themeColor="text1"/>
          <w:sz w:val="24"/>
          <w:szCs w:val="24"/>
        </w:rPr>
        <w:t xml:space="preserve"> </w:t>
      </w:r>
      <w:r w:rsidR="000B75EA">
        <w:rPr>
          <w:rFonts w:ascii="Times New Roman" w:eastAsia="Calibri" w:hAnsi="Times New Roman" w:cs="Times New Roman"/>
          <w:bCs/>
          <w:iCs/>
          <w:color w:val="000000" w:themeColor="text1"/>
          <w:sz w:val="24"/>
          <w:szCs w:val="24"/>
        </w:rPr>
        <w:t xml:space="preserve"> įrenginiai</w:t>
      </w:r>
      <w:r w:rsidR="005E2C9A">
        <w:rPr>
          <w:rFonts w:ascii="Times New Roman" w:eastAsia="Calibri" w:hAnsi="Times New Roman" w:cs="Times New Roman"/>
          <w:bCs/>
          <w:iCs/>
          <w:color w:val="000000" w:themeColor="text1"/>
          <w:sz w:val="24"/>
          <w:szCs w:val="24"/>
        </w:rPr>
        <w:t xml:space="preserve"> (iš investicinių lėšų)</w:t>
      </w:r>
      <w:r w:rsidR="000B75EA">
        <w:rPr>
          <w:rFonts w:ascii="Times New Roman" w:eastAsia="Calibri" w:hAnsi="Times New Roman" w:cs="Times New Roman"/>
          <w:bCs/>
          <w:iCs/>
          <w:color w:val="000000" w:themeColor="text1"/>
          <w:sz w:val="24"/>
          <w:szCs w:val="24"/>
        </w:rPr>
        <w:t>,</w:t>
      </w:r>
      <w:r w:rsidR="00940E81">
        <w:rPr>
          <w:rFonts w:ascii="Times New Roman" w:eastAsia="Calibri" w:hAnsi="Times New Roman" w:cs="Times New Roman"/>
          <w:bCs/>
          <w:iCs/>
          <w:color w:val="000000" w:themeColor="text1"/>
          <w:sz w:val="24"/>
          <w:szCs w:val="24"/>
        </w:rPr>
        <w:t xml:space="preserve"> </w:t>
      </w:r>
      <w:r w:rsidR="000B75EA" w:rsidRPr="000B75EA">
        <w:rPr>
          <w:rFonts w:ascii="Times New Roman" w:eastAsia="Calibri" w:hAnsi="Times New Roman" w:cs="Times New Roman"/>
          <w:bCs/>
          <w:iCs/>
          <w:color w:val="000000" w:themeColor="text1"/>
          <w:sz w:val="24"/>
          <w:szCs w:val="24"/>
        </w:rPr>
        <w:t xml:space="preserve"> </w:t>
      </w:r>
      <w:r w:rsidR="000B75EA">
        <w:rPr>
          <w:rFonts w:ascii="Times New Roman" w:eastAsia="Calibri" w:hAnsi="Times New Roman" w:cs="Times New Roman"/>
          <w:bCs/>
          <w:iCs/>
          <w:color w:val="000000" w:themeColor="text1"/>
          <w:sz w:val="24"/>
          <w:szCs w:val="24"/>
        </w:rPr>
        <w:t xml:space="preserve">būste </w:t>
      </w:r>
      <w:r w:rsidR="00940E81">
        <w:rPr>
          <w:rFonts w:ascii="Times New Roman" w:eastAsia="Calibri" w:hAnsi="Times New Roman" w:cs="Times New Roman"/>
          <w:bCs/>
          <w:iCs/>
          <w:color w:val="000000" w:themeColor="text1"/>
          <w:sz w:val="24"/>
          <w:szCs w:val="24"/>
        </w:rPr>
        <w:t xml:space="preserve"> </w:t>
      </w:r>
      <w:r w:rsidR="000B75EA">
        <w:rPr>
          <w:rFonts w:ascii="Times New Roman" w:eastAsia="Calibri" w:hAnsi="Times New Roman" w:cs="Times New Roman"/>
          <w:bCs/>
          <w:iCs/>
          <w:color w:val="000000" w:themeColor="text1"/>
          <w:sz w:val="24"/>
          <w:szCs w:val="24"/>
        </w:rPr>
        <w:t>(Notėn</w:t>
      </w:r>
      <w:r w:rsidR="00940E81">
        <w:rPr>
          <w:rFonts w:ascii="Times New Roman" w:eastAsia="Calibri" w:hAnsi="Times New Roman" w:cs="Times New Roman"/>
          <w:bCs/>
          <w:iCs/>
          <w:color w:val="000000" w:themeColor="text1"/>
          <w:sz w:val="24"/>
          <w:szCs w:val="24"/>
        </w:rPr>
        <w:t>ų</w:t>
      </w:r>
      <w:r w:rsidR="000B75EA">
        <w:rPr>
          <w:rFonts w:ascii="Times New Roman" w:eastAsia="Calibri" w:hAnsi="Times New Roman" w:cs="Times New Roman"/>
          <w:bCs/>
          <w:iCs/>
          <w:color w:val="000000" w:themeColor="text1"/>
          <w:sz w:val="24"/>
          <w:szCs w:val="24"/>
        </w:rPr>
        <w:t xml:space="preserve">., Rūdupio g. 10-1) įvestas naujas elektros įvadas (įrengta nauja apskaita). </w:t>
      </w:r>
      <w:r w:rsidR="00940E81">
        <w:rPr>
          <w:rFonts w:ascii="Times New Roman" w:eastAsia="Calibri" w:hAnsi="Times New Roman" w:cs="Times New Roman"/>
          <w:bCs/>
          <w:iCs/>
          <w:color w:val="000000" w:themeColor="text1"/>
          <w:sz w:val="24"/>
          <w:szCs w:val="24"/>
        </w:rPr>
        <w:t>Rugsėjo mėn</w:t>
      </w:r>
      <w:r w:rsidR="005E2C9A">
        <w:rPr>
          <w:rFonts w:ascii="Times New Roman" w:eastAsia="Calibri" w:hAnsi="Times New Roman" w:cs="Times New Roman"/>
          <w:bCs/>
          <w:iCs/>
          <w:color w:val="000000" w:themeColor="text1"/>
          <w:sz w:val="24"/>
          <w:szCs w:val="24"/>
        </w:rPr>
        <w:t>esį</w:t>
      </w:r>
      <w:r w:rsidR="00940E81">
        <w:rPr>
          <w:rFonts w:ascii="Times New Roman" w:eastAsia="Calibri" w:hAnsi="Times New Roman" w:cs="Times New Roman"/>
          <w:bCs/>
          <w:iCs/>
          <w:color w:val="000000" w:themeColor="text1"/>
          <w:sz w:val="24"/>
          <w:szCs w:val="24"/>
        </w:rPr>
        <w:t xml:space="preserve"> </w:t>
      </w:r>
      <w:r w:rsidR="00654050">
        <w:rPr>
          <w:rFonts w:ascii="Times New Roman" w:eastAsia="Calibri" w:hAnsi="Times New Roman" w:cs="Times New Roman"/>
          <w:bCs/>
          <w:iCs/>
          <w:color w:val="000000" w:themeColor="text1"/>
          <w:sz w:val="24"/>
          <w:szCs w:val="24"/>
        </w:rPr>
        <w:t xml:space="preserve"> </w:t>
      </w:r>
      <w:r w:rsidR="00940E81">
        <w:rPr>
          <w:rFonts w:ascii="Times New Roman" w:eastAsia="Calibri" w:hAnsi="Times New Roman" w:cs="Times New Roman"/>
          <w:bCs/>
          <w:iCs/>
          <w:color w:val="000000" w:themeColor="text1"/>
          <w:sz w:val="24"/>
          <w:szCs w:val="24"/>
        </w:rPr>
        <w:t>b</w:t>
      </w:r>
      <w:r w:rsidRPr="00910CEC">
        <w:rPr>
          <w:rFonts w:ascii="Times New Roman" w:eastAsia="Calibri" w:hAnsi="Times New Roman" w:cs="Times New Roman"/>
          <w:bCs/>
          <w:iCs/>
          <w:color w:val="000000" w:themeColor="text1"/>
          <w:sz w:val="24"/>
          <w:szCs w:val="24"/>
        </w:rPr>
        <w:t>ūstas</w:t>
      </w:r>
      <w:r w:rsidR="00940E81">
        <w:rPr>
          <w:rFonts w:ascii="Times New Roman" w:eastAsia="Calibri" w:hAnsi="Times New Roman" w:cs="Times New Roman"/>
          <w:bCs/>
          <w:iCs/>
          <w:color w:val="000000" w:themeColor="text1"/>
          <w:sz w:val="24"/>
          <w:szCs w:val="24"/>
        </w:rPr>
        <w:t xml:space="preserve"> (</w:t>
      </w:r>
      <w:r w:rsidRPr="00910CEC">
        <w:rPr>
          <w:rFonts w:ascii="Times New Roman" w:eastAsia="Calibri" w:hAnsi="Times New Roman" w:cs="Times New Roman"/>
          <w:bCs/>
          <w:iCs/>
          <w:color w:val="000000" w:themeColor="text1"/>
          <w:sz w:val="24"/>
          <w:szCs w:val="24"/>
        </w:rPr>
        <w:t>Šliktinės k., Ežerėlio g. 9</w:t>
      </w:r>
      <w:r w:rsidR="00940E81">
        <w:rPr>
          <w:rFonts w:ascii="Times New Roman" w:eastAsia="Calibri" w:hAnsi="Times New Roman" w:cs="Times New Roman"/>
          <w:bCs/>
          <w:iCs/>
          <w:color w:val="000000" w:themeColor="text1"/>
          <w:sz w:val="24"/>
          <w:szCs w:val="24"/>
        </w:rPr>
        <w:t>)</w:t>
      </w:r>
      <w:r w:rsidRPr="00910CEC">
        <w:rPr>
          <w:rFonts w:ascii="Times New Roman" w:eastAsia="Calibri" w:hAnsi="Times New Roman" w:cs="Times New Roman"/>
          <w:bCs/>
          <w:iCs/>
          <w:color w:val="000000" w:themeColor="text1"/>
          <w:sz w:val="24"/>
          <w:szCs w:val="24"/>
        </w:rPr>
        <w:t xml:space="preserve"> buvo parduotas viešajame aukcione. </w:t>
      </w:r>
    </w:p>
    <w:p w14:paraId="3A5F550C" w14:textId="77777777" w:rsidR="00910CEC" w:rsidRPr="00910CEC" w:rsidRDefault="00910CEC" w:rsidP="00910CEC">
      <w:pPr>
        <w:suppressAutoHyphens/>
        <w:autoSpaceDN w:val="0"/>
        <w:spacing w:after="0" w:line="240" w:lineRule="auto"/>
        <w:ind w:firstLine="1296"/>
        <w:jc w:val="both"/>
        <w:textAlignment w:val="baseline"/>
        <w:rPr>
          <w:rFonts w:ascii="Times New Roman" w:hAnsi="Times New Roman" w:cs="Times New Roman"/>
          <w:bCs/>
          <w:sz w:val="24"/>
          <w:szCs w:val="24"/>
          <w:lang w:eastAsia="ar-SA"/>
        </w:rPr>
      </w:pPr>
      <w:r w:rsidRPr="00910CEC">
        <w:rPr>
          <w:rFonts w:ascii="Times New Roman" w:hAnsi="Times New Roman" w:cs="Times New Roman"/>
          <w:bCs/>
          <w:sz w:val="24"/>
          <w:szCs w:val="24"/>
        </w:rPr>
        <w:t>Seniūnijoje apšviestos trijų kaimų – Notėnų, Šliktinės ir Vindeikių gatvės bei Notėnų kaimo poilsio ir sporto teritorija. Gatvės šviestuvų skaičius – 111 (visi su LED lempomis). 2025 metais buvo pakeista 15 senų gatvės apšvietimo šviestuvų naujais LED šviestuvais, efektyvesniais ir taupesniais.</w:t>
      </w:r>
    </w:p>
    <w:p w14:paraId="764E8519" w14:textId="26DCA254" w:rsidR="00910CEC" w:rsidRPr="00910CEC" w:rsidRDefault="00910CEC" w:rsidP="00910CEC">
      <w:pPr>
        <w:suppressAutoHyphens/>
        <w:autoSpaceDN w:val="0"/>
        <w:spacing w:after="0" w:line="240" w:lineRule="auto"/>
        <w:ind w:firstLine="1296"/>
        <w:jc w:val="both"/>
        <w:textAlignment w:val="baseline"/>
        <w:rPr>
          <w:rFonts w:ascii="Times New Roman" w:hAnsi="Times New Roman" w:cs="Times New Roman"/>
          <w:bCs/>
          <w:color w:val="000000" w:themeColor="text1"/>
          <w:sz w:val="24"/>
          <w:szCs w:val="24"/>
        </w:rPr>
      </w:pPr>
      <w:r w:rsidRPr="00910CEC">
        <w:rPr>
          <w:rFonts w:ascii="Times New Roman" w:eastAsia="Calibri" w:hAnsi="Times New Roman" w:cs="Times New Roman"/>
          <w:bCs/>
          <w:iCs/>
          <w:color w:val="000000" w:themeColor="text1"/>
          <w:sz w:val="24"/>
          <w:szCs w:val="24"/>
        </w:rPr>
        <w:t xml:space="preserve">Vietinės reikšmės kelių ilgis – 60,3 km, su asfalto danga – 7,6 km, su žvyro danga – 50,9 km, grunto kelių – 1,8 km. 2024 m. </w:t>
      </w:r>
      <w:r w:rsidRPr="00910CEC">
        <w:rPr>
          <w:rFonts w:ascii="Times New Roman" w:hAnsi="Times New Roman" w:cs="Times New Roman"/>
          <w:color w:val="000000"/>
          <w:kern w:val="1"/>
          <w:sz w:val="24"/>
          <w:szCs w:val="24"/>
          <w:lang w:eastAsia="ar-SA"/>
        </w:rPr>
        <w:t>iš kelių priežiūros fondo atnaujintas asfaltas Šliktinės k., Vingio g</w:t>
      </w:r>
      <w:r w:rsidRPr="00910CEC">
        <w:rPr>
          <w:rFonts w:ascii="Times New Roman" w:hAnsi="Times New Roman" w:cs="Times New Roman"/>
          <w:color w:val="000000" w:themeColor="text1"/>
          <w:kern w:val="1"/>
          <w:sz w:val="24"/>
          <w:szCs w:val="24"/>
          <w:lang w:eastAsia="ar-SA"/>
        </w:rPr>
        <w:t>.</w:t>
      </w:r>
      <w:r w:rsidR="002E484D">
        <w:rPr>
          <w:rFonts w:ascii="Times New Roman" w:hAnsi="Times New Roman" w:cs="Times New Roman"/>
          <w:color w:val="000000" w:themeColor="text1"/>
          <w:kern w:val="1"/>
          <w:sz w:val="24"/>
          <w:szCs w:val="24"/>
          <w:lang w:eastAsia="ar-SA"/>
        </w:rPr>
        <w:t xml:space="preserve"> </w:t>
      </w:r>
      <w:r w:rsidR="002E484D" w:rsidRPr="002E484D">
        <w:rPr>
          <w:rFonts w:ascii="Times New Roman" w:eastAsia="Calibri" w:hAnsi="Times New Roman" w:cs="Times New Roman"/>
          <w:kern w:val="2"/>
          <w:sz w:val="24"/>
          <w:szCs w:val="24"/>
          <w14:ligatures w14:val="standardContextual"/>
        </w:rPr>
        <w:t>Suremontuota Notėnų k. Paupio g. pralaida</w:t>
      </w:r>
      <w:r w:rsidR="002E484D">
        <w:rPr>
          <w:rFonts w:ascii="Times New Roman" w:eastAsia="Calibri" w:hAnsi="Times New Roman" w:cs="Times New Roman"/>
          <w:kern w:val="2"/>
          <w:sz w:val="24"/>
          <w:szCs w:val="24"/>
          <w14:ligatures w14:val="standardContextual"/>
        </w:rPr>
        <w:t xml:space="preserve">. </w:t>
      </w:r>
      <w:r w:rsidR="002E484D" w:rsidRPr="002E484D">
        <w:rPr>
          <w:rFonts w:ascii="Times New Roman" w:eastAsia="Calibri" w:hAnsi="Times New Roman" w:cs="Times New Roman"/>
          <w:kern w:val="2"/>
          <w:sz w:val="24"/>
          <w:szCs w:val="24"/>
          <w14:ligatures w14:val="standardContextual"/>
        </w:rPr>
        <w:t xml:space="preserve">Nupirkta 189 kub. m. žvyro </w:t>
      </w:r>
      <w:r w:rsidR="002E484D">
        <w:rPr>
          <w:rFonts w:ascii="Times New Roman" w:eastAsia="Calibri" w:hAnsi="Times New Roman" w:cs="Times New Roman"/>
          <w:kern w:val="2"/>
          <w:sz w:val="24"/>
          <w:szCs w:val="24"/>
          <w14:ligatures w14:val="standardContextual"/>
        </w:rPr>
        <w:t>(</w:t>
      </w:r>
      <w:r w:rsidR="002E484D" w:rsidRPr="002E484D">
        <w:rPr>
          <w:rFonts w:ascii="Times New Roman" w:eastAsia="Calibri" w:hAnsi="Times New Roman" w:cs="Times New Roman"/>
          <w:kern w:val="2"/>
          <w:sz w:val="24"/>
          <w:szCs w:val="24"/>
          <w14:ligatures w14:val="standardContextual"/>
        </w:rPr>
        <w:t>panaudotas kelių ir gatvių remontui, pralaidos remontui, automobilių stovėjimo aikštelės įrengimui</w:t>
      </w:r>
      <w:r w:rsidR="002E484D">
        <w:rPr>
          <w:rFonts w:ascii="Times New Roman" w:eastAsia="Calibri" w:hAnsi="Times New Roman" w:cs="Times New Roman"/>
          <w:kern w:val="2"/>
          <w:sz w:val="24"/>
          <w:szCs w:val="24"/>
          <w14:ligatures w14:val="standardContextual"/>
        </w:rPr>
        <w:t>)</w:t>
      </w:r>
      <w:r w:rsidR="002E484D" w:rsidRPr="002E484D">
        <w:rPr>
          <w:rFonts w:ascii="Times New Roman" w:eastAsia="Calibri" w:hAnsi="Times New Roman" w:cs="Times New Roman"/>
          <w:kern w:val="2"/>
          <w:sz w:val="24"/>
          <w:szCs w:val="24"/>
          <w14:ligatures w14:val="standardContextual"/>
        </w:rPr>
        <w:t>.</w:t>
      </w:r>
      <w:r w:rsidRPr="00910CEC">
        <w:rPr>
          <w:rFonts w:ascii="Times New Roman" w:hAnsi="Times New Roman" w:cs="Times New Roman"/>
          <w:color w:val="000000" w:themeColor="text1"/>
          <w:kern w:val="1"/>
          <w:sz w:val="24"/>
          <w:szCs w:val="24"/>
          <w:lang w:eastAsia="ar-SA"/>
        </w:rPr>
        <w:t xml:space="preserve"> Iškirsti krūmai (apie 2 km), augantys kelio link Plungės rajono Platelių seniūnijos ir Notėnų kaimo aplinkelio pakelėse.</w:t>
      </w:r>
      <w:r w:rsidRPr="00910CEC">
        <w:rPr>
          <w:rFonts w:ascii="Times New Roman" w:hAnsi="Times New Roman" w:cs="Times New Roman"/>
          <w:bCs/>
          <w:color w:val="FF0000"/>
          <w:sz w:val="24"/>
          <w:szCs w:val="24"/>
        </w:rPr>
        <w:t xml:space="preserve"> </w:t>
      </w:r>
      <w:r w:rsidRPr="00910CEC">
        <w:rPr>
          <w:rFonts w:ascii="Times New Roman" w:hAnsi="Times New Roman" w:cs="Times New Roman"/>
          <w:bCs/>
          <w:color w:val="000000" w:themeColor="text1"/>
          <w:sz w:val="24"/>
          <w:szCs w:val="24"/>
        </w:rPr>
        <w:t>Pakelių (apie 50 km) krūmų kirtimas ir šienavimas atliekamas savo jėgomis su seniūnijos turima technika (2 kartus per sezoną). Siekiant kokybiškai ir produktyviai prižiūrėti turimus viešųjų erdvių plotus, kelius ir pakeles,</w:t>
      </w:r>
      <w:r w:rsidR="00654050">
        <w:rPr>
          <w:rFonts w:ascii="Times New Roman" w:hAnsi="Times New Roman" w:cs="Times New Roman"/>
          <w:bCs/>
          <w:color w:val="000000" w:themeColor="text1"/>
          <w:sz w:val="24"/>
          <w:szCs w:val="24"/>
        </w:rPr>
        <w:t xml:space="preserve"> </w:t>
      </w:r>
      <w:r w:rsidRPr="00910CEC">
        <w:rPr>
          <w:rFonts w:ascii="Times New Roman" w:hAnsi="Times New Roman" w:cs="Times New Roman"/>
          <w:bCs/>
          <w:color w:val="000000" w:themeColor="text1"/>
          <w:sz w:val="24"/>
          <w:szCs w:val="24"/>
        </w:rPr>
        <w:t>iš investicinių lėšų nupirktas naujas traktorius „Solis 60“.</w:t>
      </w:r>
      <w:r w:rsidR="002E484D" w:rsidRPr="002E484D">
        <w:rPr>
          <w:rFonts w:ascii="Times New Roman" w:eastAsia="Calibri" w:hAnsi="Times New Roman" w:cs="Times New Roman"/>
          <w:kern w:val="2"/>
          <w:sz w:val="24"/>
          <w:szCs w:val="24"/>
          <w14:ligatures w14:val="standardContextual"/>
        </w:rPr>
        <w:t xml:space="preserve"> Prie traktoriaus nupirktas ir pakabinamas greideris,  su kuriuo galima atlikti smulkius kelio remont</w:t>
      </w:r>
      <w:r w:rsidR="002E484D">
        <w:rPr>
          <w:rFonts w:ascii="Times New Roman" w:eastAsia="Calibri" w:hAnsi="Times New Roman" w:cs="Times New Roman"/>
          <w:kern w:val="2"/>
          <w:sz w:val="24"/>
          <w:szCs w:val="24"/>
          <w14:ligatures w14:val="standardContextual"/>
        </w:rPr>
        <w:t>o</w:t>
      </w:r>
      <w:r w:rsidR="002E484D" w:rsidRPr="002E484D">
        <w:rPr>
          <w:rFonts w:ascii="Times New Roman" w:eastAsia="Calibri" w:hAnsi="Times New Roman" w:cs="Times New Roman"/>
          <w:kern w:val="2"/>
          <w:sz w:val="24"/>
          <w:szCs w:val="24"/>
          <w14:ligatures w14:val="standardContextual"/>
        </w:rPr>
        <w:t xml:space="preserve"> ar sniego valym</w:t>
      </w:r>
      <w:r w:rsidR="002E484D">
        <w:rPr>
          <w:rFonts w:ascii="Times New Roman" w:eastAsia="Calibri" w:hAnsi="Times New Roman" w:cs="Times New Roman"/>
          <w:kern w:val="2"/>
          <w:sz w:val="24"/>
          <w:szCs w:val="24"/>
          <w14:ligatures w14:val="standardContextual"/>
        </w:rPr>
        <w:t>o darbus.</w:t>
      </w:r>
      <w:r w:rsidR="002E484D">
        <w:rPr>
          <w:rFonts w:ascii="Times New Roman" w:hAnsi="Times New Roman" w:cs="Times New Roman"/>
          <w:bCs/>
          <w:color w:val="000000" w:themeColor="text1"/>
          <w:sz w:val="24"/>
          <w:szCs w:val="24"/>
        </w:rPr>
        <w:t xml:space="preserve"> </w:t>
      </w:r>
    </w:p>
    <w:p w14:paraId="3D5504D2" w14:textId="77777777" w:rsidR="00910CEC" w:rsidRPr="00910CEC" w:rsidRDefault="00910CEC" w:rsidP="00910CEC">
      <w:pPr>
        <w:suppressAutoHyphens/>
        <w:autoSpaceDN w:val="0"/>
        <w:spacing w:after="0" w:line="240" w:lineRule="auto"/>
        <w:ind w:firstLine="1296"/>
        <w:jc w:val="both"/>
        <w:textAlignment w:val="baseline"/>
        <w:rPr>
          <w:rFonts w:ascii="Times New Roman" w:eastAsia="Calibri" w:hAnsi="Times New Roman" w:cs="Times New Roman"/>
          <w:bCs/>
          <w:iCs/>
          <w:color w:val="000000" w:themeColor="text1"/>
          <w:sz w:val="24"/>
          <w:szCs w:val="24"/>
        </w:rPr>
      </w:pPr>
      <w:r w:rsidRPr="00910CEC">
        <w:rPr>
          <w:rFonts w:ascii="Times New Roman" w:hAnsi="Times New Roman" w:cs="Times New Roman"/>
          <w:sz w:val="24"/>
          <w:szCs w:val="24"/>
        </w:rPr>
        <w:t>Notėnų seniūnijos prioritetas – sveikos, saugios ir patogios  gyvenamosios aplinkos sukūrimas seniūnijos gyventojams, greitas, kokybiškas gyventojų aptarnavimas bei operatyvus reagavimas į jų iškeltus klausimus bei pastabas, glaudus bendradarbiavimas su kitomis institucijomis, kaimo bendruomenėmis, ūkininkais, žmonių skatinimas labiau rūpintis juos supančia aplinka, vieni kitais, saugoti tradicijas ir gamtą.</w:t>
      </w:r>
    </w:p>
    <w:p w14:paraId="01A6C622" w14:textId="77777777" w:rsidR="00910CEC" w:rsidRPr="00910CEC" w:rsidRDefault="00910CEC" w:rsidP="00910CEC">
      <w:pPr>
        <w:suppressAutoHyphens/>
        <w:autoSpaceDN w:val="0"/>
        <w:spacing w:after="0" w:line="240" w:lineRule="auto"/>
        <w:ind w:firstLine="1296"/>
        <w:jc w:val="both"/>
        <w:textAlignment w:val="baseline"/>
        <w:rPr>
          <w:rFonts w:ascii="Times New Roman" w:eastAsia="Calibri" w:hAnsi="Times New Roman" w:cs="Times New Roman"/>
          <w:bCs/>
          <w:i/>
          <w:color w:val="FF0000"/>
          <w:sz w:val="24"/>
          <w:szCs w:val="24"/>
        </w:rPr>
      </w:pPr>
    </w:p>
    <w:p w14:paraId="013F8827" w14:textId="77777777" w:rsidR="00940E81" w:rsidRDefault="00940E81" w:rsidP="00910CEC">
      <w:pPr>
        <w:suppressAutoHyphens/>
        <w:autoSpaceDN w:val="0"/>
        <w:spacing w:after="0" w:line="240" w:lineRule="auto"/>
        <w:jc w:val="center"/>
        <w:textAlignment w:val="baseline"/>
        <w:rPr>
          <w:rFonts w:ascii="Times New Roman" w:hAnsi="Times New Roman" w:cs="Times New Roman"/>
          <w:b/>
          <w:bCs/>
          <w:color w:val="000000" w:themeColor="text1"/>
          <w:sz w:val="24"/>
          <w:szCs w:val="24"/>
        </w:rPr>
      </w:pPr>
    </w:p>
    <w:p w14:paraId="760BB1A8" w14:textId="44EE33A1" w:rsidR="00910CEC" w:rsidRPr="00910CEC" w:rsidRDefault="00910CEC" w:rsidP="00910CEC">
      <w:pPr>
        <w:suppressAutoHyphens/>
        <w:autoSpaceDN w:val="0"/>
        <w:spacing w:after="0" w:line="240" w:lineRule="auto"/>
        <w:jc w:val="center"/>
        <w:textAlignment w:val="baseline"/>
        <w:rPr>
          <w:rFonts w:ascii="Times New Roman" w:hAnsi="Times New Roman" w:cs="Times New Roman"/>
          <w:b/>
          <w:bCs/>
          <w:color w:val="000000" w:themeColor="text1"/>
          <w:sz w:val="24"/>
          <w:szCs w:val="24"/>
        </w:rPr>
      </w:pPr>
      <w:r w:rsidRPr="00910CEC">
        <w:rPr>
          <w:rFonts w:ascii="Times New Roman" w:hAnsi="Times New Roman" w:cs="Times New Roman"/>
          <w:b/>
          <w:bCs/>
          <w:color w:val="000000" w:themeColor="text1"/>
          <w:sz w:val="24"/>
          <w:szCs w:val="24"/>
        </w:rPr>
        <w:t>METINIŲ VEIKLOS TIKSLŲ ĮGYVENDINIMAS</w:t>
      </w:r>
    </w:p>
    <w:p w14:paraId="39AB79C9" w14:textId="77777777" w:rsidR="00910CEC" w:rsidRPr="00910CEC" w:rsidRDefault="00910CEC" w:rsidP="00910CEC">
      <w:pPr>
        <w:suppressAutoHyphens/>
        <w:autoSpaceDN w:val="0"/>
        <w:spacing w:after="0" w:line="240" w:lineRule="auto"/>
        <w:jc w:val="center"/>
        <w:textAlignment w:val="baseline"/>
        <w:rPr>
          <w:rFonts w:ascii="Times New Roman" w:hAnsi="Times New Roman" w:cs="Times New Roman"/>
          <w:b/>
          <w:bCs/>
          <w:color w:val="000000" w:themeColor="text1"/>
          <w:sz w:val="24"/>
          <w:szCs w:val="24"/>
        </w:rPr>
      </w:pPr>
    </w:p>
    <w:p w14:paraId="026BEDDD" w14:textId="20B9016E" w:rsidR="00910CEC" w:rsidRPr="00910CEC" w:rsidRDefault="00910CEC" w:rsidP="00910CEC">
      <w:pPr>
        <w:suppressAutoHyphens/>
        <w:autoSpaceDN w:val="0"/>
        <w:spacing w:after="0" w:line="240" w:lineRule="auto"/>
        <w:ind w:firstLine="1296"/>
        <w:jc w:val="both"/>
        <w:textAlignment w:val="baseline"/>
        <w:rPr>
          <w:rFonts w:ascii="Times New Roman" w:hAnsi="Times New Roman" w:cs="Times New Roman"/>
          <w:b/>
          <w:bCs/>
          <w:color w:val="000000" w:themeColor="text1"/>
          <w:sz w:val="24"/>
          <w:szCs w:val="24"/>
        </w:rPr>
      </w:pPr>
      <w:bookmarkStart w:id="0" w:name="_Hlk154736062"/>
      <w:r w:rsidRPr="00910CEC">
        <w:rPr>
          <w:rFonts w:ascii="Times New Roman" w:eastAsia="Calibri" w:hAnsi="Times New Roman" w:cs="Times New Roman"/>
          <w:iCs/>
          <w:color w:val="000000" w:themeColor="text1"/>
          <w:sz w:val="24"/>
          <w:szCs w:val="24"/>
        </w:rPr>
        <w:t>Seniūnija įgyvendina Skuodo rajono savivaldybės 2025–2027 m. strateginį veiklos planą,</w:t>
      </w:r>
      <w:bookmarkEnd w:id="0"/>
      <w:r w:rsidRPr="00910CEC">
        <w:rPr>
          <w:rFonts w:ascii="Times New Roman" w:eastAsia="Calibri" w:hAnsi="Times New Roman" w:cs="Times New Roman"/>
          <w:iCs/>
          <w:color w:val="000000" w:themeColor="text1"/>
          <w:sz w:val="24"/>
          <w:szCs w:val="24"/>
        </w:rPr>
        <w:t xml:space="preserve"> patvirtintą Skuodo rajono savivaldybės tarybos 2025-02-27 sprendimu Nr. T9-24, bei Skuodo rajono </w:t>
      </w:r>
      <w:r w:rsidRPr="00910CEC">
        <w:rPr>
          <w:rFonts w:ascii="Times New Roman" w:eastAsia="Calibri" w:hAnsi="Times New Roman" w:cs="Times New Roman"/>
          <w:iCs/>
          <w:color w:val="000000" w:themeColor="text1"/>
          <w:sz w:val="24"/>
          <w:szCs w:val="24"/>
        </w:rPr>
        <w:lastRenderedPageBreak/>
        <w:t>savivaldybės 2025 m. biudžetą, patvirtintą Skuodo rajono savivaldybės tarybos 2025-02-27 sprendimu Nr. T9-25.</w:t>
      </w:r>
    </w:p>
    <w:p w14:paraId="0190E299" w14:textId="77777777" w:rsidR="00910CEC" w:rsidRPr="00910CEC" w:rsidRDefault="00910CEC" w:rsidP="00910CEC">
      <w:pPr>
        <w:suppressAutoHyphens/>
        <w:autoSpaceDN w:val="0"/>
        <w:textAlignment w:val="baseline"/>
        <w:rPr>
          <w:rFonts w:ascii="Times New Roman" w:hAnsi="Times New Roman" w:cs="Times New Roman"/>
          <w:bCs/>
          <w:iCs/>
        </w:rPr>
      </w:pPr>
    </w:p>
    <w:p w14:paraId="2E51BA9D" w14:textId="77777777" w:rsidR="00910CEC" w:rsidRPr="006759E4" w:rsidRDefault="00910CEC" w:rsidP="00910CEC">
      <w:pPr>
        <w:suppressAutoHyphens/>
        <w:autoSpaceDN w:val="0"/>
        <w:jc w:val="center"/>
        <w:textAlignment w:val="baseline"/>
        <w:rPr>
          <w:rFonts w:ascii="Times New Roman" w:hAnsi="Times New Roman" w:cs="Times New Roman"/>
          <w:bCs/>
          <w:iCs/>
          <w:sz w:val="24"/>
          <w:szCs w:val="24"/>
        </w:rPr>
      </w:pPr>
      <w:r w:rsidRPr="006759E4">
        <w:rPr>
          <w:rFonts w:ascii="Times New Roman" w:hAnsi="Times New Roman" w:cs="Times New Roman"/>
          <w:bCs/>
          <w:iCs/>
          <w:sz w:val="24"/>
          <w:szCs w:val="24"/>
        </w:rPr>
        <w:t>1 lentelė. Vertinimo kriterijų planinės ir faktinės reikšmės</w:t>
      </w:r>
    </w:p>
    <w:p w14:paraId="1070D7E6" w14:textId="77777777" w:rsidR="00910CEC" w:rsidRPr="00910CEC" w:rsidRDefault="00910CEC" w:rsidP="00910CEC">
      <w:pPr>
        <w:suppressAutoHyphens/>
        <w:autoSpaceDN w:val="0"/>
        <w:jc w:val="center"/>
        <w:textAlignment w:val="baseline"/>
        <w:rPr>
          <w:rFonts w:ascii="Times New Roman" w:hAnsi="Times New Roman" w:cs="Times New Roman"/>
          <w:bCs/>
          <w:iCs/>
        </w:rPr>
      </w:pPr>
    </w:p>
    <w:tbl>
      <w:tblPr>
        <w:tblStyle w:val="Lentelstinklelis"/>
        <w:tblW w:w="10349" w:type="dxa"/>
        <w:tblLook w:val="04A0" w:firstRow="1" w:lastRow="0" w:firstColumn="1" w:lastColumn="0" w:noHBand="0" w:noVBand="1"/>
      </w:tblPr>
      <w:tblGrid>
        <w:gridCol w:w="1220"/>
        <w:gridCol w:w="3447"/>
        <w:gridCol w:w="1510"/>
        <w:gridCol w:w="717"/>
        <w:gridCol w:w="931"/>
        <w:gridCol w:w="944"/>
        <w:gridCol w:w="1580"/>
      </w:tblGrid>
      <w:tr w:rsidR="00C3232E" w:rsidRPr="00910CEC" w14:paraId="54C7F72D" w14:textId="77777777" w:rsidTr="00A873FE">
        <w:trPr>
          <w:trHeight w:val="300"/>
        </w:trPr>
        <w:tc>
          <w:tcPr>
            <w:tcW w:w="1220" w:type="dxa"/>
            <w:vMerge w:val="restart"/>
            <w:noWrap/>
            <w:hideMark/>
          </w:tcPr>
          <w:p w14:paraId="54174219"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Kodas</w:t>
            </w:r>
          </w:p>
        </w:tc>
        <w:tc>
          <w:tcPr>
            <w:tcW w:w="3447" w:type="dxa"/>
            <w:vMerge w:val="restart"/>
            <w:noWrap/>
            <w:hideMark/>
          </w:tcPr>
          <w:p w14:paraId="1B4F895F"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Pavadinimas</w:t>
            </w:r>
          </w:p>
        </w:tc>
        <w:tc>
          <w:tcPr>
            <w:tcW w:w="5682" w:type="dxa"/>
            <w:gridSpan w:val="5"/>
            <w:noWrap/>
            <w:hideMark/>
          </w:tcPr>
          <w:p w14:paraId="5555B9DB"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Produkto /Indėlio</w:t>
            </w:r>
          </w:p>
        </w:tc>
      </w:tr>
      <w:tr w:rsidR="00C3232E" w:rsidRPr="00910CEC" w14:paraId="28382824" w14:textId="77777777" w:rsidTr="00A873FE">
        <w:trPr>
          <w:trHeight w:val="300"/>
        </w:trPr>
        <w:tc>
          <w:tcPr>
            <w:tcW w:w="1220" w:type="dxa"/>
            <w:vMerge/>
            <w:hideMark/>
          </w:tcPr>
          <w:p w14:paraId="1662536A" w14:textId="77777777" w:rsidR="00910CEC" w:rsidRPr="00910CEC" w:rsidRDefault="00910CEC" w:rsidP="002F72EA">
            <w:pPr>
              <w:rPr>
                <w:rFonts w:ascii="Times New Roman" w:hAnsi="Times New Roman" w:cs="Times New Roman"/>
                <w:b/>
                <w:bCs/>
              </w:rPr>
            </w:pPr>
          </w:p>
        </w:tc>
        <w:tc>
          <w:tcPr>
            <w:tcW w:w="3447" w:type="dxa"/>
            <w:vMerge/>
            <w:hideMark/>
          </w:tcPr>
          <w:p w14:paraId="5526C9B8" w14:textId="77777777" w:rsidR="00910CEC" w:rsidRPr="00910CEC" w:rsidRDefault="00910CEC" w:rsidP="002F72EA">
            <w:pPr>
              <w:rPr>
                <w:rFonts w:ascii="Times New Roman" w:hAnsi="Times New Roman" w:cs="Times New Roman"/>
                <w:b/>
                <w:bCs/>
              </w:rPr>
            </w:pPr>
          </w:p>
        </w:tc>
        <w:tc>
          <w:tcPr>
            <w:tcW w:w="1510" w:type="dxa"/>
            <w:vMerge w:val="restart"/>
            <w:noWrap/>
            <w:hideMark/>
          </w:tcPr>
          <w:p w14:paraId="4C158B3C"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Rodiklis</w:t>
            </w:r>
          </w:p>
        </w:tc>
        <w:tc>
          <w:tcPr>
            <w:tcW w:w="717" w:type="dxa"/>
            <w:vMerge w:val="restart"/>
            <w:noWrap/>
            <w:hideMark/>
          </w:tcPr>
          <w:p w14:paraId="718B4C25"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Mato vnt.</w:t>
            </w:r>
          </w:p>
        </w:tc>
        <w:tc>
          <w:tcPr>
            <w:tcW w:w="1875" w:type="dxa"/>
            <w:gridSpan w:val="2"/>
            <w:noWrap/>
            <w:hideMark/>
          </w:tcPr>
          <w:p w14:paraId="07F50EFF" w14:textId="32C1B9C2"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202</w:t>
            </w:r>
            <w:r w:rsidR="00654050">
              <w:rPr>
                <w:rFonts w:ascii="Times New Roman" w:hAnsi="Times New Roman" w:cs="Times New Roman"/>
                <w:b/>
                <w:bCs/>
              </w:rPr>
              <w:t>5</w:t>
            </w:r>
          </w:p>
        </w:tc>
        <w:tc>
          <w:tcPr>
            <w:tcW w:w="1580" w:type="dxa"/>
            <w:vMerge w:val="restart"/>
            <w:noWrap/>
            <w:hideMark/>
          </w:tcPr>
          <w:p w14:paraId="5F4D014F"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Pastaba</w:t>
            </w:r>
          </w:p>
        </w:tc>
      </w:tr>
      <w:tr w:rsidR="00EE1CEB" w:rsidRPr="00910CEC" w14:paraId="38846271" w14:textId="77777777" w:rsidTr="00A873FE">
        <w:trPr>
          <w:trHeight w:val="315"/>
        </w:trPr>
        <w:tc>
          <w:tcPr>
            <w:tcW w:w="1220" w:type="dxa"/>
            <w:vMerge/>
            <w:hideMark/>
          </w:tcPr>
          <w:p w14:paraId="0D68AAE6" w14:textId="77777777" w:rsidR="00910CEC" w:rsidRPr="00910CEC" w:rsidRDefault="00910CEC" w:rsidP="002F72EA">
            <w:pPr>
              <w:rPr>
                <w:rFonts w:ascii="Times New Roman" w:hAnsi="Times New Roman" w:cs="Times New Roman"/>
                <w:b/>
                <w:bCs/>
              </w:rPr>
            </w:pPr>
          </w:p>
        </w:tc>
        <w:tc>
          <w:tcPr>
            <w:tcW w:w="3447" w:type="dxa"/>
            <w:vMerge/>
            <w:hideMark/>
          </w:tcPr>
          <w:p w14:paraId="0370E76A" w14:textId="77777777" w:rsidR="00910CEC" w:rsidRPr="00910CEC" w:rsidRDefault="00910CEC" w:rsidP="002F72EA">
            <w:pPr>
              <w:rPr>
                <w:rFonts w:ascii="Times New Roman" w:hAnsi="Times New Roman" w:cs="Times New Roman"/>
                <w:b/>
                <w:bCs/>
              </w:rPr>
            </w:pPr>
          </w:p>
        </w:tc>
        <w:tc>
          <w:tcPr>
            <w:tcW w:w="1510" w:type="dxa"/>
            <w:vMerge/>
            <w:hideMark/>
          </w:tcPr>
          <w:p w14:paraId="1D6A8748" w14:textId="77777777" w:rsidR="00910CEC" w:rsidRPr="00910CEC" w:rsidRDefault="00910CEC" w:rsidP="002F72EA">
            <w:pPr>
              <w:rPr>
                <w:rFonts w:ascii="Times New Roman" w:hAnsi="Times New Roman" w:cs="Times New Roman"/>
                <w:b/>
                <w:bCs/>
              </w:rPr>
            </w:pPr>
          </w:p>
        </w:tc>
        <w:tc>
          <w:tcPr>
            <w:tcW w:w="717" w:type="dxa"/>
            <w:vMerge/>
            <w:hideMark/>
          </w:tcPr>
          <w:p w14:paraId="1AD48A5C" w14:textId="77777777" w:rsidR="00910CEC" w:rsidRPr="00910CEC" w:rsidRDefault="00910CEC" w:rsidP="002F72EA">
            <w:pPr>
              <w:rPr>
                <w:rFonts w:ascii="Times New Roman" w:hAnsi="Times New Roman" w:cs="Times New Roman"/>
                <w:b/>
                <w:bCs/>
              </w:rPr>
            </w:pPr>
          </w:p>
        </w:tc>
        <w:tc>
          <w:tcPr>
            <w:tcW w:w="931" w:type="dxa"/>
            <w:noWrap/>
            <w:hideMark/>
          </w:tcPr>
          <w:p w14:paraId="66CC9D8C"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Planas</w:t>
            </w:r>
          </w:p>
        </w:tc>
        <w:tc>
          <w:tcPr>
            <w:tcW w:w="944" w:type="dxa"/>
            <w:noWrap/>
            <w:hideMark/>
          </w:tcPr>
          <w:p w14:paraId="52C4F18E"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Faktas</w:t>
            </w:r>
          </w:p>
        </w:tc>
        <w:tc>
          <w:tcPr>
            <w:tcW w:w="1580" w:type="dxa"/>
            <w:vMerge/>
            <w:hideMark/>
          </w:tcPr>
          <w:p w14:paraId="6873AB6D" w14:textId="77777777" w:rsidR="00910CEC" w:rsidRPr="00910CEC" w:rsidRDefault="00910CEC" w:rsidP="002F72EA">
            <w:pPr>
              <w:rPr>
                <w:rFonts w:ascii="Times New Roman" w:hAnsi="Times New Roman" w:cs="Times New Roman"/>
                <w:b/>
                <w:bCs/>
              </w:rPr>
            </w:pPr>
          </w:p>
        </w:tc>
      </w:tr>
      <w:tr w:rsidR="00EE1CEB" w:rsidRPr="00910CEC" w14:paraId="4788AEC6" w14:textId="77777777" w:rsidTr="00A873FE">
        <w:trPr>
          <w:trHeight w:val="345"/>
        </w:trPr>
        <w:tc>
          <w:tcPr>
            <w:tcW w:w="1220" w:type="dxa"/>
            <w:noWrap/>
            <w:hideMark/>
          </w:tcPr>
          <w:p w14:paraId="49C16DD4"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2.</w:t>
            </w:r>
          </w:p>
        </w:tc>
        <w:tc>
          <w:tcPr>
            <w:tcW w:w="3447" w:type="dxa"/>
            <w:noWrap/>
            <w:hideMark/>
          </w:tcPr>
          <w:p w14:paraId="1C9F439F"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SOCIALINĖS PARAMOS IR SVEIKATOS APSAUGOS PASLAUGŲ KOKYBĖS IR PRIEINAMUMO UŽTIKRINIMAS</w:t>
            </w:r>
          </w:p>
        </w:tc>
        <w:tc>
          <w:tcPr>
            <w:tcW w:w="1510" w:type="dxa"/>
            <w:noWrap/>
            <w:hideMark/>
          </w:tcPr>
          <w:p w14:paraId="24F1E9EE"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 </w:t>
            </w:r>
          </w:p>
        </w:tc>
        <w:tc>
          <w:tcPr>
            <w:tcW w:w="717" w:type="dxa"/>
            <w:noWrap/>
            <w:hideMark/>
          </w:tcPr>
          <w:p w14:paraId="6FA807A8"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 </w:t>
            </w:r>
          </w:p>
        </w:tc>
        <w:tc>
          <w:tcPr>
            <w:tcW w:w="931" w:type="dxa"/>
            <w:noWrap/>
            <w:hideMark/>
          </w:tcPr>
          <w:p w14:paraId="1C3A9AB7"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 </w:t>
            </w:r>
          </w:p>
        </w:tc>
        <w:tc>
          <w:tcPr>
            <w:tcW w:w="944" w:type="dxa"/>
            <w:noWrap/>
            <w:hideMark/>
          </w:tcPr>
          <w:p w14:paraId="0F4E1A80"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 </w:t>
            </w:r>
          </w:p>
        </w:tc>
        <w:tc>
          <w:tcPr>
            <w:tcW w:w="1580" w:type="dxa"/>
            <w:noWrap/>
            <w:hideMark/>
          </w:tcPr>
          <w:p w14:paraId="425B66EF" w14:textId="77777777" w:rsidR="00910CEC" w:rsidRPr="00910CEC" w:rsidRDefault="00910CEC" w:rsidP="002F72EA">
            <w:pPr>
              <w:rPr>
                <w:rFonts w:ascii="Times New Roman" w:hAnsi="Times New Roman" w:cs="Times New Roman"/>
                <w:b/>
                <w:bCs/>
              </w:rPr>
            </w:pPr>
            <w:r w:rsidRPr="00910CEC">
              <w:rPr>
                <w:rFonts w:ascii="Times New Roman" w:hAnsi="Times New Roman" w:cs="Times New Roman"/>
                <w:b/>
                <w:bCs/>
              </w:rPr>
              <w:t> </w:t>
            </w:r>
          </w:p>
        </w:tc>
      </w:tr>
      <w:tr w:rsidR="00EE1CEB" w:rsidRPr="00910CEC" w14:paraId="5C96ADCE" w14:textId="77777777" w:rsidTr="00A873FE">
        <w:trPr>
          <w:trHeight w:val="345"/>
        </w:trPr>
        <w:tc>
          <w:tcPr>
            <w:tcW w:w="1220" w:type="dxa"/>
            <w:noWrap/>
            <w:hideMark/>
          </w:tcPr>
          <w:p w14:paraId="61A5B480"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2.1.</w:t>
            </w:r>
          </w:p>
        </w:tc>
        <w:tc>
          <w:tcPr>
            <w:tcW w:w="3447" w:type="dxa"/>
            <w:noWrap/>
            <w:hideMark/>
          </w:tcPr>
          <w:p w14:paraId="2D0A72C9"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Užtikrinti socialiai teisingų bei ekonomiškai pagrįstų paslaugų teikimą Skuodo rajono savivaldybės gyventojams</w:t>
            </w:r>
          </w:p>
        </w:tc>
        <w:tc>
          <w:tcPr>
            <w:tcW w:w="1510" w:type="dxa"/>
            <w:noWrap/>
            <w:hideMark/>
          </w:tcPr>
          <w:p w14:paraId="04E24C29"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717" w:type="dxa"/>
            <w:noWrap/>
            <w:hideMark/>
          </w:tcPr>
          <w:p w14:paraId="78906AC7"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931" w:type="dxa"/>
            <w:noWrap/>
            <w:hideMark/>
          </w:tcPr>
          <w:p w14:paraId="575D42BC"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944" w:type="dxa"/>
            <w:noWrap/>
            <w:hideMark/>
          </w:tcPr>
          <w:p w14:paraId="2FD61C9C"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1580" w:type="dxa"/>
            <w:noWrap/>
            <w:hideMark/>
          </w:tcPr>
          <w:p w14:paraId="44145F3E"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r>
      <w:tr w:rsidR="00EE1CEB" w:rsidRPr="00910CEC" w14:paraId="74CC5F43" w14:textId="77777777" w:rsidTr="00A873FE">
        <w:trPr>
          <w:trHeight w:val="345"/>
        </w:trPr>
        <w:tc>
          <w:tcPr>
            <w:tcW w:w="1220" w:type="dxa"/>
            <w:noWrap/>
            <w:hideMark/>
          </w:tcPr>
          <w:p w14:paraId="1B96A156"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2.1.4.</w:t>
            </w:r>
          </w:p>
        </w:tc>
        <w:tc>
          <w:tcPr>
            <w:tcW w:w="3447" w:type="dxa"/>
            <w:noWrap/>
            <w:hideMark/>
          </w:tcPr>
          <w:p w14:paraId="7CB8307D"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xml:space="preserve">Įgyvendinti socialinės atskirties mažinimo programas Skuodo rajono savivaldybėje </w:t>
            </w:r>
          </w:p>
        </w:tc>
        <w:tc>
          <w:tcPr>
            <w:tcW w:w="1510" w:type="dxa"/>
            <w:noWrap/>
            <w:hideMark/>
          </w:tcPr>
          <w:p w14:paraId="412919DB"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717" w:type="dxa"/>
            <w:noWrap/>
            <w:hideMark/>
          </w:tcPr>
          <w:p w14:paraId="60D1B681"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931" w:type="dxa"/>
            <w:noWrap/>
            <w:hideMark/>
          </w:tcPr>
          <w:p w14:paraId="68536BCC"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944" w:type="dxa"/>
            <w:noWrap/>
            <w:hideMark/>
          </w:tcPr>
          <w:p w14:paraId="635B5164"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1580" w:type="dxa"/>
            <w:noWrap/>
            <w:hideMark/>
          </w:tcPr>
          <w:p w14:paraId="414E52D4"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r>
      <w:tr w:rsidR="00EE1CEB" w:rsidRPr="00910CEC" w14:paraId="1BEB1858" w14:textId="77777777" w:rsidTr="00A873FE">
        <w:trPr>
          <w:trHeight w:val="345"/>
        </w:trPr>
        <w:tc>
          <w:tcPr>
            <w:tcW w:w="1220" w:type="dxa"/>
            <w:noWrap/>
            <w:hideMark/>
          </w:tcPr>
          <w:p w14:paraId="5F6F7BC8"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2.1.4.1.</w:t>
            </w:r>
          </w:p>
        </w:tc>
        <w:tc>
          <w:tcPr>
            <w:tcW w:w="3447" w:type="dxa"/>
            <w:noWrap/>
            <w:hideMark/>
          </w:tcPr>
          <w:p w14:paraId="52EC9DF8"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xml:space="preserve">Darbo rinkos politikos rengimas ir įgyvendinimas </w:t>
            </w:r>
          </w:p>
        </w:tc>
        <w:tc>
          <w:tcPr>
            <w:tcW w:w="1510" w:type="dxa"/>
            <w:noWrap/>
            <w:hideMark/>
          </w:tcPr>
          <w:p w14:paraId="5A7505AA"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717" w:type="dxa"/>
            <w:noWrap/>
            <w:hideMark/>
          </w:tcPr>
          <w:p w14:paraId="56672B0A"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931" w:type="dxa"/>
            <w:noWrap/>
            <w:hideMark/>
          </w:tcPr>
          <w:p w14:paraId="4EEB0822"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944" w:type="dxa"/>
            <w:noWrap/>
            <w:hideMark/>
          </w:tcPr>
          <w:p w14:paraId="29A3D09A"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1580" w:type="dxa"/>
            <w:noWrap/>
            <w:hideMark/>
          </w:tcPr>
          <w:p w14:paraId="0C866C08"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r>
      <w:tr w:rsidR="00EE1CEB" w:rsidRPr="00910CEC" w14:paraId="735FCB4C" w14:textId="77777777" w:rsidTr="00A873FE">
        <w:trPr>
          <w:trHeight w:val="345"/>
        </w:trPr>
        <w:tc>
          <w:tcPr>
            <w:tcW w:w="1220" w:type="dxa"/>
            <w:noWrap/>
            <w:hideMark/>
          </w:tcPr>
          <w:p w14:paraId="2511AC9B"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NOS-2.1.4.1.1.</w:t>
            </w:r>
          </w:p>
        </w:tc>
        <w:tc>
          <w:tcPr>
            <w:tcW w:w="3447" w:type="dxa"/>
            <w:noWrap/>
            <w:hideMark/>
          </w:tcPr>
          <w:p w14:paraId="32177879"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Užimtumo didinimo programos vykdymas</w:t>
            </w:r>
          </w:p>
        </w:tc>
        <w:tc>
          <w:tcPr>
            <w:tcW w:w="1510" w:type="dxa"/>
            <w:hideMark/>
          </w:tcPr>
          <w:p w14:paraId="49757C58" w14:textId="714FDF70" w:rsidR="00910CEC" w:rsidRPr="00910CEC" w:rsidRDefault="00EE1CEB" w:rsidP="002F72EA">
            <w:pPr>
              <w:rPr>
                <w:rFonts w:ascii="Times New Roman" w:hAnsi="Times New Roman" w:cs="Times New Roman"/>
              </w:rPr>
            </w:pPr>
            <w:r>
              <w:rPr>
                <w:rFonts w:ascii="Times New Roman" w:hAnsi="Times New Roman" w:cs="Times New Roman"/>
              </w:rPr>
              <w:t xml:space="preserve">Dirbtų valandų </w:t>
            </w:r>
            <w:r w:rsidR="00910CEC" w:rsidRPr="00910CEC">
              <w:rPr>
                <w:rFonts w:ascii="Times New Roman" w:hAnsi="Times New Roman" w:cs="Times New Roman"/>
              </w:rPr>
              <w:t>skaičius</w:t>
            </w:r>
          </w:p>
        </w:tc>
        <w:tc>
          <w:tcPr>
            <w:tcW w:w="717" w:type="dxa"/>
            <w:noWrap/>
            <w:hideMark/>
          </w:tcPr>
          <w:p w14:paraId="3B301343" w14:textId="1C943948" w:rsidR="00910CEC" w:rsidRPr="00910CEC" w:rsidRDefault="00EE1CEB" w:rsidP="002F72EA">
            <w:pPr>
              <w:rPr>
                <w:rFonts w:ascii="Times New Roman" w:hAnsi="Times New Roman" w:cs="Times New Roman"/>
              </w:rPr>
            </w:pPr>
            <w:r>
              <w:rPr>
                <w:rFonts w:ascii="Times New Roman" w:hAnsi="Times New Roman" w:cs="Times New Roman"/>
              </w:rPr>
              <w:t>val</w:t>
            </w:r>
            <w:r w:rsidR="00910CEC" w:rsidRPr="00910CEC">
              <w:rPr>
                <w:rFonts w:ascii="Times New Roman" w:hAnsi="Times New Roman" w:cs="Times New Roman"/>
              </w:rPr>
              <w:t>.</w:t>
            </w:r>
          </w:p>
        </w:tc>
        <w:tc>
          <w:tcPr>
            <w:tcW w:w="931" w:type="dxa"/>
            <w:noWrap/>
            <w:hideMark/>
          </w:tcPr>
          <w:p w14:paraId="3E5FBC45" w14:textId="684712D3" w:rsidR="00910CEC" w:rsidRPr="00910CEC" w:rsidRDefault="00EE1CEB" w:rsidP="002F72EA">
            <w:pPr>
              <w:rPr>
                <w:rFonts w:ascii="Times New Roman" w:hAnsi="Times New Roman" w:cs="Times New Roman"/>
              </w:rPr>
            </w:pPr>
            <w:r>
              <w:rPr>
                <w:rFonts w:ascii="Times New Roman" w:hAnsi="Times New Roman" w:cs="Times New Roman"/>
              </w:rPr>
              <w:t>646</w:t>
            </w:r>
            <w:r w:rsidR="00910CEC" w:rsidRPr="00910CEC">
              <w:rPr>
                <w:rFonts w:ascii="Times New Roman" w:hAnsi="Times New Roman" w:cs="Times New Roman"/>
              </w:rPr>
              <w:t>,00</w:t>
            </w:r>
          </w:p>
        </w:tc>
        <w:tc>
          <w:tcPr>
            <w:tcW w:w="944" w:type="dxa"/>
            <w:noWrap/>
            <w:hideMark/>
          </w:tcPr>
          <w:p w14:paraId="79C66F1E" w14:textId="1D733CEE" w:rsidR="00910CEC" w:rsidRPr="00910CEC" w:rsidRDefault="00EE1CEB" w:rsidP="002F72EA">
            <w:pPr>
              <w:rPr>
                <w:rFonts w:ascii="Times New Roman" w:hAnsi="Times New Roman" w:cs="Times New Roman"/>
              </w:rPr>
            </w:pPr>
            <w:r>
              <w:rPr>
                <w:rFonts w:ascii="Times New Roman" w:hAnsi="Times New Roman" w:cs="Times New Roman"/>
              </w:rPr>
              <w:t>615</w:t>
            </w:r>
            <w:r w:rsidR="00910CEC" w:rsidRPr="00910CEC">
              <w:rPr>
                <w:rFonts w:ascii="Times New Roman" w:hAnsi="Times New Roman" w:cs="Times New Roman"/>
              </w:rPr>
              <w:t>,00</w:t>
            </w:r>
          </w:p>
        </w:tc>
        <w:tc>
          <w:tcPr>
            <w:tcW w:w="1580" w:type="dxa"/>
            <w:noWrap/>
            <w:hideMark/>
          </w:tcPr>
          <w:p w14:paraId="4CA1B9C0" w14:textId="21604707" w:rsidR="00910CEC" w:rsidRPr="00EE1CEB" w:rsidRDefault="00EE1CEB" w:rsidP="002F72EA">
            <w:pPr>
              <w:rPr>
                <w:rFonts w:ascii="Times New Roman" w:hAnsi="Times New Roman" w:cs="Times New Roman"/>
                <w:sz w:val="20"/>
                <w:szCs w:val="20"/>
              </w:rPr>
            </w:pPr>
            <w:r w:rsidRPr="00EE1CEB">
              <w:rPr>
                <w:rFonts w:ascii="Times New Roman" w:hAnsi="Times New Roman" w:cs="Times New Roman"/>
                <w:sz w:val="20"/>
                <w:szCs w:val="20"/>
              </w:rPr>
              <w:t>darbininkų laikinas nedarbingumas</w:t>
            </w:r>
          </w:p>
        </w:tc>
      </w:tr>
      <w:tr w:rsidR="00EE1CEB" w:rsidRPr="00910CEC" w14:paraId="335810C5" w14:textId="77777777" w:rsidTr="00A873FE">
        <w:trPr>
          <w:trHeight w:val="345"/>
        </w:trPr>
        <w:tc>
          <w:tcPr>
            <w:tcW w:w="1220" w:type="dxa"/>
            <w:noWrap/>
            <w:hideMark/>
          </w:tcPr>
          <w:p w14:paraId="3D070690"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2.1.4.2.</w:t>
            </w:r>
          </w:p>
        </w:tc>
        <w:tc>
          <w:tcPr>
            <w:tcW w:w="3447" w:type="dxa"/>
            <w:noWrap/>
            <w:hideMark/>
          </w:tcPr>
          <w:p w14:paraId="5193A824"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xml:space="preserve">Socialinio būsto ir savivaldybės būstų fondų plėtros programos įgyvendinimas </w:t>
            </w:r>
          </w:p>
        </w:tc>
        <w:tc>
          <w:tcPr>
            <w:tcW w:w="1510" w:type="dxa"/>
            <w:noWrap/>
            <w:hideMark/>
          </w:tcPr>
          <w:p w14:paraId="28A64126"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717" w:type="dxa"/>
            <w:noWrap/>
            <w:hideMark/>
          </w:tcPr>
          <w:p w14:paraId="0D1E2101"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931" w:type="dxa"/>
            <w:noWrap/>
            <w:hideMark/>
          </w:tcPr>
          <w:p w14:paraId="57E4E0CE"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944" w:type="dxa"/>
            <w:noWrap/>
            <w:hideMark/>
          </w:tcPr>
          <w:p w14:paraId="02911695"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c>
          <w:tcPr>
            <w:tcW w:w="1580" w:type="dxa"/>
            <w:noWrap/>
            <w:hideMark/>
          </w:tcPr>
          <w:p w14:paraId="131BFA25"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r>
      <w:tr w:rsidR="00EE1CEB" w:rsidRPr="00910CEC" w14:paraId="1EBFADE8" w14:textId="77777777" w:rsidTr="00A873FE">
        <w:trPr>
          <w:trHeight w:val="345"/>
        </w:trPr>
        <w:tc>
          <w:tcPr>
            <w:tcW w:w="1220" w:type="dxa"/>
            <w:noWrap/>
            <w:hideMark/>
          </w:tcPr>
          <w:p w14:paraId="5488304E" w14:textId="2B3DF303" w:rsidR="00910CEC" w:rsidRPr="00910CEC" w:rsidRDefault="00910CEC" w:rsidP="002F72EA">
            <w:pPr>
              <w:rPr>
                <w:rFonts w:ascii="Times New Roman" w:hAnsi="Times New Roman" w:cs="Times New Roman"/>
              </w:rPr>
            </w:pPr>
            <w:r w:rsidRPr="00910CEC">
              <w:rPr>
                <w:rFonts w:ascii="Times New Roman" w:hAnsi="Times New Roman" w:cs="Times New Roman"/>
              </w:rPr>
              <w:t>NOS-2.1.4.2.</w:t>
            </w:r>
            <w:r w:rsidR="00EE1CEB">
              <w:rPr>
                <w:rFonts w:ascii="Times New Roman" w:hAnsi="Times New Roman" w:cs="Times New Roman"/>
              </w:rPr>
              <w:t>2</w:t>
            </w:r>
            <w:r w:rsidRPr="00910CEC">
              <w:rPr>
                <w:rFonts w:ascii="Times New Roman" w:hAnsi="Times New Roman" w:cs="Times New Roman"/>
              </w:rPr>
              <w:t>.</w:t>
            </w:r>
          </w:p>
        </w:tc>
        <w:tc>
          <w:tcPr>
            <w:tcW w:w="3447" w:type="dxa"/>
            <w:noWrap/>
            <w:hideMark/>
          </w:tcPr>
          <w:p w14:paraId="07B1F8E8" w14:textId="3294B315" w:rsidR="00910CEC" w:rsidRPr="00910CEC" w:rsidRDefault="00EE1CEB" w:rsidP="002F72EA">
            <w:pPr>
              <w:rPr>
                <w:rFonts w:ascii="Times New Roman" w:hAnsi="Times New Roman" w:cs="Times New Roman"/>
              </w:rPr>
            </w:pPr>
            <w:r>
              <w:rPr>
                <w:rFonts w:ascii="Times New Roman" w:hAnsi="Times New Roman" w:cs="Times New Roman"/>
              </w:rPr>
              <w:t>Išlaidos iš pajamų už savivaldybės būstų nuomą</w:t>
            </w:r>
          </w:p>
        </w:tc>
        <w:tc>
          <w:tcPr>
            <w:tcW w:w="1510" w:type="dxa"/>
            <w:noWrap/>
          </w:tcPr>
          <w:p w14:paraId="51A68438" w14:textId="016BF430" w:rsidR="00910CEC" w:rsidRPr="00910CEC" w:rsidRDefault="00910CEC" w:rsidP="002F72EA">
            <w:pPr>
              <w:rPr>
                <w:rFonts w:ascii="Times New Roman" w:hAnsi="Times New Roman" w:cs="Times New Roman"/>
              </w:rPr>
            </w:pPr>
          </w:p>
        </w:tc>
        <w:tc>
          <w:tcPr>
            <w:tcW w:w="717" w:type="dxa"/>
            <w:noWrap/>
          </w:tcPr>
          <w:p w14:paraId="7C2B2B10" w14:textId="13A3792A" w:rsidR="00910CEC" w:rsidRPr="00910CEC" w:rsidRDefault="00910CEC" w:rsidP="002F72EA">
            <w:pPr>
              <w:rPr>
                <w:rFonts w:ascii="Times New Roman" w:hAnsi="Times New Roman" w:cs="Times New Roman"/>
              </w:rPr>
            </w:pPr>
          </w:p>
        </w:tc>
        <w:tc>
          <w:tcPr>
            <w:tcW w:w="931" w:type="dxa"/>
            <w:noWrap/>
          </w:tcPr>
          <w:p w14:paraId="1F1FF309" w14:textId="58997ED4" w:rsidR="00910CEC" w:rsidRPr="00910CEC" w:rsidRDefault="00910CEC" w:rsidP="002F72EA">
            <w:pPr>
              <w:rPr>
                <w:rFonts w:ascii="Times New Roman" w:hAnsi="Times New Roman" w:cs="Times New Roman"/>
              </w:rPr>
            </w:pPr>
          </w:p>
        </w:tc>
        <w:tc>
          <w:tcPr>
            <w:tcW w:w="944" w:type="dxa"/>
            <w:noWrap/>
          </w:tcPr>
          <w:p w14:paraId="27BB5B3D" w14:textId="0DA6F1DE" w:rsidR="00910CEC" w:rsidRPr="00910CEC" w:rsidRDefault="00910CEC" w:rsidP="002F72EA">
            <w:pPr>
              <w:rPr>
                <w:rFonts w:ascii="Times New Roman" w:hAnsi="Times New Roman" w:cs="Times New Roman"/>
              </w:rPr>
            </w:pPr>
          </w:p>
        </w:tc>
        <w:tc>
          <w:tcPr>
            <w:tcW w:w="1580" w:type="dxa"/>
            <w:noWrap/>
            <w:hideMark/>
          </w:tcPr>
          <w:p w14:paraId="59A80B20" w14:textId="77777777" w:rsidR="00910CEC" w:rsidRPr="00910CEC" w:rsidRDefault="00910CEC" w:rsidP="002F72EA">
            <w:pPr>
              <w:rPr>
                <w:rFonts w:ascii="Times New Roman" w:hAnsi="Times New Roman" w:cs="Times New Roman"/>
              </w:rPr>
            </w:pPr>
            <w:r w:rsidRPr="00910CEC">
              <w:rPr>
                <w:rFonts w:ascii="Times New Roman" w:hAnsi="Times New Roman" w:cs="Times New Roman"/>
              </w:rPr>
              <w:t> </w:t>
            </w:r>
          </w:p>
        </w:tc>
      </w:tr>
      <w:tr w:rsidR="00EE1CEB" w:rsidRPr="00910CEC" w14:paraId="245EEE8B" w14:textId="77777777" w:rsidTr="00A873FE">
        <w:trPr>
          <w:trHeight w:val="345"/>
        </w:trPr>
        <w:tc>
          <w:tcPr>
            <w:tcW w:w="1220" w:type="dxa"/>
            <w:noWrap/>
          </w:tcPr>
          <w:p w14:paraId="5AAD4947" w14:textId="4EF3957E" w:rsidR="00EE1CEB" w:rsidRPr="00910CEC" w:rsidRDefault="00EE1CEB" w:rsidP="00EE1CEB">
            <w:pPr>
              <w:rPr>
                <w:rFonts w:ascii="Times New Roman" w:hAnsi="Times New Roman" w:cs="Times New Roman"/>
              </w:rPr>
            </w:pPr>
            <w:r w:rsidRPr="00910CEC">
              <w:rPr>
                <w:rFonts w:ascii="Times New Roman" w:hAnsi="Times New Roman" w:cs="Times New Roman"/>
              </w:rPr>
              <w:t>NOS-2.1.4.2.</w:t>
            </w:r>
            <w:r>
              <w:rPr>
                <w:rFonts w:ascii="Times New Roman" w:hAnsi="Times New Roman" w:cs="Times New Roman"/>
              </w:rPr>
              <w:t>3</w:t>
            </w:r>
            <w:r w:rsidRPr="00910CEC">
              <w:rPr>
                <w:rFonts w:ascii="Times New Roman" w:hAnsi="Times New Roman" w:cs="Times New Roman"/>
              </w:rPr>
              <w:t>.</w:t>
            </w:r>
          </w:p>
        </w:tc>
        <w:tc>
          <w:tcPr>
            <w:tcW w:w="3447" w:type="dxa"/>
            <w:noWrap/>
          </w:tcPr>
          <w:p w14:paraId="44E104BB" w14:textId="6C543338" w:rsidR="00EE1CEB" w:rsidRPr="00910CEC" w:rsidRDefault="00EE1CEB" w:rsidP="00EE1CEB">
            <w:pPr>
              <w:rPr>
                <w:rFonts w:ascii="Times New Roman" w:hAnsi="Times New Roman" w:cs="Times New Roman"/>
              </w:rPr>
            </w:pPr>
            <w:r w:rsidRPr="00910CEC">
              <w:rPr>
                <w:rFonts w:ascii="Times New Roman" w:hAnsi="Times New Roman" w:cs="Times New Roman"/>
              </w:rPr>
              <w:t>Savivaldybės būst</w:t>
            </w:r>
            <w:r>
              <w:rPr>
                <w:rFonts w:ascii="Times New Roman" w:hAnsi="Times New Roman" w:cs="Times New Roman"/>
              </w:rPr>
              <w:t>ui</w:t>
            </w:r>
            <w:r w:rsidRPr="00910CEC">
              <w:rPr>
                <w:rFonts w:ascii="Times New Roman" w:hAnsi="Times New Roman" w:cs="Times New Roman"/>
              </w:rPr>
              <w:t xml:space="preserve"> Notėnų kaime, </w:t>
            </w:r>
            <w:r>
              <w:rPr>
                <w:rFonts w:ascii="Times New Roman" w:hAnsi="Times New Roman" w:cs="Times New Roman"/>
              </w:rPr>
              <w:t>Notės</w:t>
            </w:r>
            <w:r w:rsidRPr="00910CEC">
              <w:rPr>
                <w:rFonts w:ascii="Times New Roman" w:hAnsi="Times New Roman" w:cs="Times New Roman"/>
              </w:rPr>
              <w:t xml:space="preserve"> g. 1</w:t>
            </w:r>
            <w:r>
              <w:rPr>
                <w:rFonts w:ascii="Times New Roman" w:hAnsi="Times New Roman" w:cs="Times New Roman"/>
              </w:rPr>
              <w:t>3-4 valymo įrenginių sumontavimas</w:t>
            </w:r>
          </w:p>
        </w:tc>
        <w:tc>
          <w:tcPr>
            <w:tcW w:w="1510" w:type="dxa"/>
            <w:noWrap/>
          </w:tcPr>
          <w:p w14:paraId="077F4EE8" w14:textId="3E834DF5" w:rsidR="00EE1CEB" w:rsidRPr="00910CEC" w:rsidRDefault="00EE1CEB" w:rsidP="00EE1CEB">
            <w:pPr>
              <w:rPr>
                <w:rFonts w:ascii="Times New Roman" w:hAnsi="Times New Roman" w:cs="Times New Roman"/>
              </w:rPr>
            </w:pPr>
            <w:r w:rsidRPr="00910CEC">
              <w:rPr>
                <w:rFonts w:ascii="Times New Roman" w:hAnsi="Times New Roman" w:cs="Times New Roman"/>
              </w:rPr>
              <w:t>Su</w:t>
            </w:r>
            <w:r>
              <w:rPr>
                <w:rFonts w:ascii="Times New Roman" w:hAnsi="Times New Roman" w:cs="Times New Roman"/>
              </w:rPr>
              <w:t>montuotų</w:t>
            </w:r>
            <w:r w:rsidRPr="00910CEC">
              <w:rPr>
                <w:rFonts w:ascii="Times New Roman" w:hAnsi="Times New Roman" w:cs="Times New Roman"/>
              </w:rPr>
              <w:t xml:space="preserve"> </w:t>
            </w:r>
            <w:r>
              <w:rPr>
                <w:rFonts w:ascii="Times New Roman" w:hAnsi="Times New Roman" w:cs="Times New Roman"/>
              </w:rPr>
              <w:t>įrenginių</w:t>
            </w:r>
            <w:r w:rsidRPr="00910CEC">
              <w:rPr>
                <w:rFonts w:ascii="Times New Roman" w:hAnsi="Times New Roman" w:cs="Times New Roman"/>
              </w:rPr>
              <w:t xml:space="preserve"> skaičius</w:t>
            </w:r>
          </w:p>
        </w:tc>
        <w:tc>
          <w:tcPr>
            <w:tcW w:w="717" w:type="dxa"/>
            <w:noWrap/>
          </w:tcPr>
          <w:p w14:paraId="3A02CD02" w14:textId="30A47E0E"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tcPr>
          <w:p w14:paraId="187F9E72" w14:textId="31849C27" w:rsidR="00EE1CEB" w:rsidRPr="00910CEC" w:rsidRDefault="00EE1CEB" w:rsidP="00EE1CEB">
            <w:pPr>
              <w:rPr>
                <w:rFonts w:ascii="Times New Roman" w:hAnsi="Times New Roman" w:cs="Times New Roman"/>
              </w:rPr>
            </w:pPr>
            <w:r w:rsidRPr="00910CEC">
              <w:rPr>
                <w:rFonts w:ascii="Times New Roman" w:hAnsi="Times New Roman" w:cs="Times New Roman"/>
              </w:rPr>
              <w:t>1,00</w:t>
            </w:r>
          </w:p>
        </w:tc>
        <w:tc>
          <w:tcPr>
            <w:tcW w:w="944" w:type="dxa"/>
            <w:noWrap/>
          </w:tcPr>
          <w:p w14:paraId="72EE3149" w14:textId="47675F6E" w:rsidR="00EE1CEB" w:rsidRPr="00910CEC" w:rsidRDefault="00EE1CEB" w:rsidP="00EE1CEB">
            <w:pPr>
              <w:rPr>
                <w:rFonts w:ascii="Times New Roman" w:hAnsi="Times New Roman" w:cs="Times New Roman"/>
              </w:rPr>
            </w:pPr>
            <w:r w:rsidRPr="00910CEC">
              <w:rPr>
                <w:rFonts w:ascii="Times New Roman" w:hAnsi="Times New Roman" w:cs="Times New Roman"/>
              </w:rPr>
              <w:t>1,00</w:t>
            </w:r>
          </w:p>
        </w:tc>
        <w:tc>
          <w:tcPr>
            <w:tcW w:w="1580" w:type="dxa"/>
            <w:noWrap/>
          </w:tcPr>
          <w:p w14:paraId="36E5AE5D" w14:textId="77777777" w:rsidR="00EE1CEB" w:rsidRPr="00910CEC" w:rsidRDefault="00EE1CEB" w:rsidP="00EE1CEB">
            <w:pPr>
              <w:rPr>
                <w:rFonts w:ascii="Times New Roman" w:hAnsi="Times New Roman" w:cs="Times New Roman"/>
              </w:rPr>
            </w:pPr>
          </w:p>
        </w:tc>
      </w:tr>
      <w:tr w:rsidR="00EE1CEB" w:rsidRPr="00910CEC" w14:paraId="0B6DB5CB" w14:textId="77777777" w:rsidTr="00A873FE">
        <w:trPr>
          <w:trHeight w:val="345"/>
        </w:trPr>
        <w:tc>
          <w:tcPr>
            <w:tcW w:w="1220" w:type="dxa"/>
            <w:noWrap/>
            <w:hideMark/>
          </w:tcPr>
          <w:p w14:paraId="3A7F6A9C"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3.</w:t>
            </w:r>
          </w:p>
        </w:tc>
        <w:tc>
          <w:tcPr>
            <w:tcW w:w="3447" w:type="dxa"/>
            <w:noWrap/>
            <w:hideMark/>
          </w:tcPr>
          <w:p w14:paraId="4529A788"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KULTŪROS IR TURIZMO, JAUNIMO IR VISUOMENĖS  AKTYVINIMAS</w:t>
            </w:r>
          </w:p>
        </w:tc>
        <w:tc>
          <w:tcPr>
            <w:tcW w:w="1510" w:type="dxa"/>
            <w:noWrap/>
            <w:hideMark/>
          </w:tcPr>
          <w:p w14:paraId="6A0CE378"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717" w:type="dxa"/>
            <w:noWrap/>
            <w:hideMark/>
          </w:tcPr>
          <w:p w14:paraId="0B7F7559"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931" w:type="dxa"/>
            <w:noWrap/>
            <w:hideMark/>
          </w:tcPr>
          <w:p w14:paraId="33C58963"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944" w:type="dxa"/>
            <w:noWrap/>
            <w:hideMark/>
          </w:tcPr>
          <w:p w14:paraId="3C345B54"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1580" w:type="dxa"/>
            <w:noWrap/>
            <w:hideMark/>
          </w:tcPr>
          <w:p w14:paraId="3FA0807B"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r>
      <w:tr w:rsidR="00EE1CEB" w:rsidRPr="00910CEC" w14:paraId="6524873D" w14:textId="77777777" w:rsidTr="00A873FE">
        <w:trPr>
          <w:trHeight w:val="345"/>
        </w:trPr>
        <w:tc>
          <w:tcPr>
            <w:tcW w:w="1220" w:type="dxa"/>
            <w:noWrap/>
            <w:hideMark/>
          </w:tcPr>
          <w:p w14:paraId="0AE3EEB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3.1.</w:t>
            </w:r>
          </w:p>
        </w:tc>
        <w:tc>
          <w:tcPr>
            <w:tcW w:w="3447" w:type="dxa"/>
            <w:noWrap/>
            <w:hideMark/>
          </w:tcPr>
          <w:p w14:paraId="6548836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Skatinti kultūrinę veiklą ir jos sklaidą Skuodo rajone</w:t>
            </w:r>
          </w:p>
        </w:tc>
        <w:tc>
          <w:tcPr>
            <w:tcW w:w="1510" w:type="dxa"/>
            <w:noWrap/>
            <w:hideMark/>
          </w:tcPr>
          <w:p w14:paraId="29E6838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0B509BD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2E77AA7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3FD2D6B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16841BA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4E3088B8" w14:textId="77777777" w:rsidTr="00A873FE">
        <w:trPr>
          <w:trHeight w:val="345"/>
        </w:trPr>
        <w:tc>
          <w:tcPr>
            <w:tcW w:w="1220" w:type="dxa"/>
            <w:noWrap/>
            <w:hideMark/>
          </w:tcPr>
          <w:p w14:paraId="45651F4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3.1.1.</w:t>
            </w:r>
          </w:p>
        </w:tc>
        <w:tc>
          <w:tcPr>
            <w:tcW w:w="3447" w:type="dxa"/>
            <w:noWrap/>
            <w:hideMark/>
          </w:tcPr>
          <w:p w14:paraId="536CD04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Skatinti ir remti profesionalaus ir mėgėjų meno sklaidą, didinti kultūros prieinamumą</w:t>
            </w:r>
          </w:p>
        </w:tc>
        <w:tc>
          <w:tcPr>
            <w:tcW w:w="1510" w:type="dxa"/>
            <w:noWrap/>
            <w:hideMark/>
          </w:tcPr>
          <w:p w14:paraId="107E776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5EB774D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3F09844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6B24E93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0213D72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5D17095B" w14:textId="77777777" w:rsidTr="00A873FE">
        <w:trPr>
          <w:trHeight w:val="345"/>
        </w:trPr>
        <w:tc>
          <w:tcPr>
            <w:tcW w:w="1220" w:type="dxa"/>
            <w:noWrap/>
            <w:hideMark/>
          </w:tcPr>
          <w:p w14:paraId="36F9C72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3.1.1.12.</w:t>
            </w:r>
          </w:p>
        </w:tc>
        <w:tc>
          <w:tcPr>
            <w:tcW w:w="3447" w:type="dxa"/>
            <w:noWrap/>
            <w:hideMark/>
          </w:tcPr>
          <w:p w14:paraId="2758DDA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Seniūnijų patalpose esančių bibliotekų išlaikymas </w:t>
            </w:r>
          </w:p>
        </w:tc>
        <w:tc>
          <w:tcPr>
            <w:tcW w:w="1510" w:type="dxa"/>
            <w:noWrap/>
            <w:hideMark/>
          </w:tcPr>
          <w:p w14:paraId="173C575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00F062C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2109430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7B5D573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46E8692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33AB4C08" w14:textId="77777777" w:rsidTr="00A873FE">
        <w:trPr>
          <w:trHeight w:val="345"/>
        </w:trPr>
        <w:tc>
          <w:tcPr>
            <w:tcW w:w="1220" w:type="dxa"/>
            <w:noWrap/>
            <w:hideMark/>
          </w:tcPr>
          <w:p w14:paraId="57CEE27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NOS-3.1.1.12.1.</w:t>
            </w:r>
          </w:p>
        </w:tc>
        <w:tc>
          <w:tcPr>
            <w:tcW w:w="3447" w:type="dxa"/>
            <w:noWrap/>
            <w:hideMark/>
          </w:tcPr>
          <w:p w14:paraId="36D3CDF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Seniūnijos patalpose esančių bibliotekų išlaikymas</w:t>
            </w:r>
          </w:p>
        </w:tc>
        <w:tc>
          <w:tcPr>
            <w:tcW w:w="1510" w:type="dxa"/>
            <w:noWrap/>
            <w:hideMark/>
          </w:tcPr>
          <w:p w14:paraId="769186E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Patalpų plotas</w:t>
            </w:r>
          </w:p>
        </w:tc>
        <w:tc>
          <w:tcPr>
            <w:tcW w:w="717" w:type="dxa"/>
            <w:noWrap/>
            <w:hideMark/>
          </w:tcPr>
          <w:p w14:paraId="47F0FD4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m2</w:t>
            </w:r>
          </w:p>
        </w:tc>
        <w:tc>
          <w:tcPr>
            <w:tcW w:w="931" w:type="dxa"/>
            <w:noWrap/>
            <w:hideMark/>
          </w:tcPr>
          <w:p w14:paraId="03321B1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39,00</w:t>
            </w:r>
          </w:p>
        </w:tc>
        <w:tc>
          <w:tcPr>
            <w:tcW w:w="944" w:type="dxa"/>
            <w:noWrap/>
            <w:hideMark/>
          </w:tcPr>
          <w:p w14:paraId="3444EF1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39,00</w:t>
            </w:r>
          </w:p>
        </w:tc>
        <w:tc>
          <w:tcPr>
            <w:tcW w:w="1580" w:type="dxa"/>
            <w:noWrap/>
            <w:hideMark/>
          </w:tcPr>
          <w:p w14:paraId="5395C4C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608BE079" w14:textId="77777777" w:rsidTr="00A873FE">
        <w:trPr>
          <w:trHeight w:val="345"/>
        </w:trPr>
        <w:tc>
          <w:tcPr>
            <w:tcW w:w="1220" w:type="dxa"/>
            <w:noWrap/>
            <w:hideMark/>
          </w:tcPr>
          <w:p w14:paraId="5EF621D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3.1.1.9.</w:t>
            </w:r>
          </w:p>
        </w:tc>
        <w:tc>
          <w:tcPr>
            <w:tcW w:w="3447" w:type="dxa"/>
            <w:noWrap/>
            <w:hideMark/>
          </w:tcPr>
          <w:p w14:paraId="237E27A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Skuodo miesto ir rajono šventinių renginių organizavimas </w:t>
            </w:r>
          </w:p>
        </w:tc>
        <w:tc>
          <w:tcPr>
            <w:tcW w:w="1510" w:type="dxa"/>
            <w:noWrap/>
            <w:hideMark/>
          </w:tcPr>
          <w:p w14:paraId="39C3072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09F56D4F"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276F2DE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6F40548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11F78A9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0B68DF22" w14:textId="77777777" w:rsidTr="00A873FE">
        <w:trPr>
          <w:trHeight w:val="345"/>
        </w:trPr>
        <w:tc>
          <w:tcPr>
            <w:tcW w:w="1220" w:type="dxa"/>
            <w:noWrap/>
            <w:hideMark/>
          </w:tcPr>
          <w:p w14:paraId="712F6F3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NOS-3.1.1.9.1.</w:t>
            </w:r>
          </w:p>
        </w:tc>
        <w:tc>
          <w:tcPr>
            <w:tcW w:w="3447" w:type="dxa"/>
            <w:noWrap/>
            <w:hideMark/>
          </w:tcPr>
          <w:p w14:paraId="43C9F14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Bendradarbiavimas organizuojant renginius</w:t>
            </w:r>
          </w:p>
        </w:tc>
        <w:tc>
          <w:tcPr>
            <w:tcW w:w="1510" w:type="dxa"/>
            <w:noWrap/>
            <w:hideMark/>
          </w:tcPr>
          <w:p w14:paraId="353A5DC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Renginių skaičius</w:t>
            </w:r>
          </w:p>
        </w:tc>
        <w:tc>
          <w:tcPr>
            <w:tcW w:w="717" w:type="dxa"/>
            <w:noWrap/>
            <w:hideMark/>
          </w:tcPr>
          <w:p w14:paraId="1B2D6AF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386DA2B5" w14:textId="71798715" w:rsidR="00EE1CEB" w:rsidRPr="00910CEC" w:rsidRDefault="00C3232E" w:rsidP="00EE1CEB">
            <w:pPr>
              <w:rPr>
                <w:rFonts w:ascii="Times New Roman" w:hAnsi="Times New Roman" w:cs="Times New Roman"/>
              </w:rPr>
            </w:pPr>
            <w:r>
              <w:rPr>
                <w:rFonts w:ascii="Times New Roman" w:hAnsi="Times New Roman" w:cs="Times New Roman"/>
              </w:rPr>
              <w:t>4</w:t>
            </w:r>
            <w:r w:rsidR="00EE1CEB" w:rsidRPr="00910CEC">
              <w:rPr>
                <w:rFonts w:ascii="Times New Roman" w:hAnsi="Times New Roman" w:cs="Times New Roman"/>
              </w:rPr>
              <w:t>,00</w:t>
            </w:r>
          </w:p>
        </w:tc>
        <w:tc>
          <w:tcPr>
            <w:tcW w:w="944" w:type="dxa"/>
            <w:noWrap/>
            <w:hideMark/>
          </w:tcPr>
          <w:p w14:paraId="6107C1D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4,00</w:t>
            </w:r>
          </w:p>
        </w:tc>
        <w:tc>
          <w:tcPr>
            <w:tcW w:w="1580" w:type="dxa"/>
            <w:noWrap/>
            <w:hideMark/>
          </w:tcPr>
          <w:p w14:paraId="01A3FE8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3F270BFB" w14:textId="77777777" w:rsidTr="00A873FE">
        <w:trPr>
          <w:trHeight w:val="345"/>
        </w:trPr>
        <w:tc>
          <w:tcPr>
            <w:tcW w:w="1220" w:type="dxa"/>
            <w:noWrap/>
            <w:hideMark/>
          </w:tcPr>
          <w:p w14:paraId="5144DD84"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4.</w:t>
            </w:r>
          </w:p>
        </w:tc>
        <w:tc>
          <w:tcPr>
            <w:tcW w:w="3447" w:type="dxa"/>
            <w:noWrap/>
            <w:hideMark/>
          </w:tcPr>
          <w:p w14:paraId="59F2DED7"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VALDYMO IR PAGRINDINIŲ FUNKCIJŲ VYKDYMAS</w:t>
            </w:r>
          </w:p>
        </w:tc>
        <w:tc>
          <w:tcPr>
            <w:tcW w:w="1510" w:type="dxa"/>
            <w:noWrap/>
            <w:hideMark/>
          </w:tcPr>
          <w:p w14:paraId="555BC402"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717" w:type="dxa"/>
            <w:noWrap/>
            <w:hideMark/>
          </w:tcPr>
          <w:p w14:paraId="3C7B5BC4"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931" w:type="dxa"/>
            <w:noWrap/>
            <w:hideMark/>
          </w:tcPr>
          <w:p w14:paraId="637C3C47"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944" w:type="dxa"/>
            <w:noWrap/>
            <w:hideMark/>
          </w:tcPr>
          <w:p w14:paraId="302153F9"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1580" w:type="dxa"/>
            <w:noWrap/>
            <w:hideMark/>
          </w:tcPr>
          <w:p w14:paraId="099F4BAE"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r>
      <w:tr w:rsidR="00EE1CEB" w:rsidRPr="00910CEC" w14:paraId="5B0D3F21" w14:textId="77777777" w:rsidTr="00A873FE">
        <w:trPr>
          <w:trHeight w:val="345"/>
        </w:trPr>
        <w:tc>
          <w:tcPr>
            <w:tcW w:w="1220" w:type="dxa"/>
            <w:noWrap/>
            <w:hideMark/>
          </w:tcPr>
          <w:p w14:paraId="580377BF"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lastRenderedPageBreak/>
              <w:t>4.1.</w:t>
            </w:r>
          </w:p>
        </w:tc>
        <w:tc>
          <w:tcPr>
            <w:tcW w:w="3447" w:type="dxa"/>
            <w:noWrap/>
            <w:hideMark/>
          </w:tcPr>
          <w:p w14:paraId="1815B2E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Organizuoti ir užtikrinti sklandų Skuodo rajono savivaldybės  įstaigų veiklos ir funkcijų įgyvendinimą</w:t>
            </w:r>
          </w:p>
        </w:tc>
        <w:tc>
          <w:tcPr>
            <w:tcW w:w="1510" w:type="dxa"/>
            <w:noWrap/>
            <w:hideMark/>
          </w:tcPr>
          <w:p w14:paraId="137C291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1D406E6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4BD76D1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2280A36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3C09B26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3EA47EF4" w14:textId="77777777" w:rsidTr="00A873FE">
        <w:trPr>
          <w:trHeight w:val="345"/>
        </w:trPr>
        <w:tc>
          <w:tcPr>
            <w:tcW w:w="1220" w:type="dxa"/>
            <w:noWrap/>
            <w:hideMark/>
          </w:tcPr>
          <w:p w14:paraId="263BB38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4.1.2.</w:t>
            </w:r>
          </w:p>
        </w:tc>
        <w:tc>
          <w:tcPr>
            <w:tcW w:w="3447" w:type="dxa"/>
            <w:noWrap/>
            <w:hideMark/>
          </w:tcPr>
          <w:p w14:paraId="5B63E48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Kokybiškai įgyvendinti valstybines (valstybės perduotas savivaldybėms) funkcijas</w:t>
            </w:r>
          </w:p>
        </w:tc>
        <w:tc>
          <w:tcPr>
            <w:tcW w:w="1510" w:type="dxa"/>
            <w:noWrap/>
            <w:hideMark/>
          </w:tcPr>
          <w:p w14:paraId="2243647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0E71028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207A560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1042F66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73F2A4A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386F478E" w14:textId="77777777" w:rsidTr="00A873FE">
        <w:trPr>
          <w:trHeight w:val="345"/>
        </w:trPr>
        <w:tc>
          <w:tcPr>
            <w:tcW w:w="1220" w:type="dxa"/>
            <w:noWrap/>
            <w:hideMark/>
          </w:tcPr>
          <w:p w14:paraId="47A7251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4.1.1.12.</w:t>
            </w:r>
          </w:p>
        </w:tc>
        <w:tc>
          <w:tcPr>
            <w:tcW w:w="3447" w:type="dxa"/>
            <w:noWrap/>
            <w:hideMark/>
          </w:tcPr>
          <w:p w14:paraId="7246C40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Administracinės naštos mažinimo priemonių įgyvendinimas</w:t>
            </w:r>
          </w:p>
        </w:tc>
        <w:tc>
          <w:tcPr>
            <w:tcW w:w="1510" w:type="dxa"/>
            <w:noWrap/>
            <w:hideMark/>
          </w:tcPr>
          <w:p w14:paraId="1FDA8D1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1E62A74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49B75FE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1AE6DAF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256BECF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335C4245" w14:textId="77777777" w:rsidTr="00A873FE">
        <w:trPr>
          <w:trHeight w:val="1995"/>
        </w:trPr>
        <w:tc>
          <w:tcPr>
            <w:tcW w:w="1220" w:type="dxa"/>
            <w:noWrap/>
            <w:hideMark/>
          </w:tcPr>
          <w:p w14:paraId="2018DB6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NOS-4.1.1.12.1.</w:t>
            </w:r>
          </w:p>
        </w:tc>
        <w:tc>
          <w:tcPr>
            <w:tcW w:w="3447" w:type="dxa"/>
            <w:noWrap/>
            <w:hideMark/>
          </w:tcPr>
          <w:p w14:paraId="74A660A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Dokumentų išdavimo laiko optimizavimas</w:t>
            </w:r>
          </w:p>
        </w:tc>
        <w:tc>
          <w:tcPr>
            <w:tcW w:w="1510" w:type="dxa"/>
            <w:hideMark/>
          </w:tcPr>
          <w:p w14:paraId="2DD5C24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Greičiau nei nustatyta teisės aktuose, išduotų licencijų, leidimų ir pažymų dalis nuo viso išduotų minėtų dokumentų skaičius</w:t>
            </w:r>
          </w:p>
        </w:tc>
        <w:tc>
          <w:tcPr>
            <w:tcW w:w="717" w:type="dxa"/>
            <w:noWrap/>
            <w:hideMark/>
          </w:tcPr>
          <w:p w14:paraId="7C8AE3D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7753F5AA" w14:textId="76FC99E8" w:rsidR="00EE1CEB" w:rsidRPr="00910CEC" w:rsidRDefault="00C3232E" w:rsidP="00EE1CEB">
            <w:pPr>
              <w:rPr>
                <w:rFonts w:ascii="Times New Roman" w:hAnsi="Times New Roman" w:cs="Times New Roman"/>
              </w:rPr>
            </w:pPr>
            <w:r>
              <w:rPr>
                <w:rFonts w:ascii="Times New Roman" w:hAnsi="Times New Roman" w:cs="Times New Roman"/>
              </w:rPr>
              <w:t>80</w:t>
            </w:r>
            <w:r w:rsidR="00EE1CEB" w:rsidRPr="00910CEC">
              <w:rPr>
                <w:rFonts w:ascii="Times New Roman" w:hAnsi="Times New Roman" w:cs="Times New Roman"/>
              </w:rPr>
              <w:t>,00</w:t>
            </w:r>
          </w:p>
        </w:tc>
        <w:tc>
          <w:tcPr>
            <w:tcW w:w="944" w:type="dxa"/>
            <w:noWrap/>
            <w:hideMark/>
          </w:tcPr>
          <w:p w14:paraId="6B04621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100,00</w:t>
            </w:r>
          </w:p>
        </w:tc>
        <w:tc>
          <w:tcPr>
            <w:tcW w:w="1580" w:type="dxa"/>
            <w:noWrap/>
            <w:hideMark/>
          </w:tcPr>
          <w:p w14:paraId="2233AC0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0C48C2E1" w14:textId="77777777" w:rsidTr="00A873FE">
        <w:trPr>
          <w:trHeight w:val="345"/>
        </w:trPr>
        <w:tc>
          <w:tcPr>
            <w:tcW w:w="1220" w:type="dxa"/>
            <w:noWrap/>
            <w:hideMark/>
          </w:tcPr>
          <w:p w14:paraId="756718D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4.1.1.2.</w:t>
            </w:r>
          </w:p>
        </w:tc>
        <w:tc>
          <w:tcPr>
            <w:tcW w:w="3447" w:type="dxa"/>
            <w:noWrap/>
            <w:hideMark/>
          </w:tcPr>
          <w:p w14:paraId="0F31172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Seniūnijų veiklos užtikrinimas </w:t>
            </w:r>
          </w:p>
        </w:tc>
        <w:tc>
          <w:tcPr>
            <w:tcW w:w="1510" w:type="dxa"/>
            <w:noWrap/>
            <w:hideMark/>
          </w:tcPr>
          <w:p w14:paraId="6950D57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5D19B12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3DAD581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3E18618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4862AB0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609A2556" w14:textId="77777777" w:rsidTr="00A873FE">
        <w:trPr>
          <w:trHeight w:val="660"/>
        </w:trPr>
        <w:tc>
          <w:tcPr>
            <w:tcW w:w="1220" w:type="dxa"/>
            <w:noWrap/>
            <w:hideMark/>
          </w:tcPr>
          <w:p w14:paraId="5E68EB3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NOS-4.1.1.2.1</w:t>
            </w:r>
          </w:p>
        </w:tc>
        <w:tc>
          <w:tcPr>
            <w:tcW w:w="3447" w:type="dxa"/>
            <w:noWrap/>
            <w:hideMark/>
          </w:tcPr>
          <w:p w14:paraId="7A14364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Seniūnijos veiklos administravimas</w:t>
            </w:r>
          </w:p>
        </w:tc>
        <w:tc>
          <w:tcPr>
            <w:tcW w:w="1510" w:type="dxa"/>
            <w:noWrap/>
            <w:hideMark/>
          </w:tcPr>
          <w:p w14:paraId="7474374F" w14:textId="703E55F4" w:rsidR="00EE1CEB" w:rsidRPr="00910CEC" w:rsidRDefault="00EE1CEB" w:rsidP="00EE1CEB">
            <w:pPr>
              <w:rPr>
                <w:rFonts w:ascii="Times New Roman" w:hAnsi="Times New Roman" w:cs="Times New Roman"/>
              </w:rPr>
            </w:pPr>
            <w:r w:rsidRPr="00910CEC">
              <w:rPr>
                <w:rFonts w:ascii="Times New Roman" w:hAnsi="Times New Roman" w:cs="Times New Roman"/>
              </w:rPr>
              <w:t>Išklausyt</w:t>
            </w:r>
            <w:r w:rsidR="00C3232E">
              <w:rPr>
                <w:rFonts w:ascii="Times New Roman" w:hAnsi="Times New Roman" w:cs="Times New Roman"/>
              </w:rPr>
              <w:t>ų</w:t>
            </w:r>
            <w:r w:rsidRPr="00910CEC">
              <w:rPr>
                <w:rFonts w:ascii="Times New Roman" w:hAnsi="Times New Roman" w:cs="Times New Roman"/>
              </w:rPr>
              <w:t xml:space="preserve"> seminar</w:t>
            </w:r>
            <w:r w:rsidR="00C3232E">
              <w:rPr>
                <w:rFonts w:ascii="Times New Roman" w:hAnsi="Times New Roman" w:cs="Times New Roman"/>
              </w:rPr>
              <w:t>ų skaičius</w:t>
            </w:r>
          </w:p>
        </w:tc>
        <w:tc>
          <w:tcPr>
            <w:tcW w:w="717" w:type="dxa"/>
            <w:noWrap/>
            <w:hideMark/>
          </w:tcPr>
          <w:p w14:paraId="297ABDF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val.</w:t>
            </w:r>
          </w:p>
        </w:tc>
        <w:tc>
          <w:tcPr>
            <w:tcW w:w="931" w:type="dxa"/>
            <w:noWrap/>
            <w:hideMark/>
          </w:tcPr>
          <w:p w14:paraId="64D6BF10" w14:textId="6EDA451A" w:rsidR="00EE1CEB" w:rsidRPr="00910CEC" w:rsidRDefault="00C3232E" w:rsidP="00EE1CEB">
            <w:pPr>
              <w:rPr>
                <w:rFonts w:ascii="Times New Roman" w:hAnsi="Times New Roman" w:cs="Times New Roman"/>
              </w:rPr>
            </w:pPr>
            <w:r>
              <w:rPr>
                <w:rFonts w:ascii="Times New Roman" w:hAnsi="Times New Roman" w:cs="Times New Roman"/>
              </w:rPr>
              <w:t>40</w:t>
            </w:r>
            <w:r w:rsidR="00EE1CEB" w:rsidRPr="00910CEC">
              <w:rPr>
                <w:rFonts w:ascii="Times New Roman" w:hAnsi="Times New Roman" w:cs="Times New Roman"/>
              </w:rPr>
              <w:t>,00</w:t>
            </w:r>
          </w:p>
        </w:tc>
        <w:tc>
          <w:tcPr>
            <w:tcW w:w="944" w:type="dxa"/>
            <w:noWrap/>
            <w:hideMark/>
          </w:tcPr>
          <w:p w14:paraId="1D6CBF34" w14:textId="434CCF37" w:rsidR="00EE1CEB" w:rsidRPr="00910CEC" w:rsidRDefault="00C3232E" w:rsidP="00EE1CEB">
            <w:pPr>
              <w:rPr>
                <w:rFonts w:ascii="Times New Roman" w:hAnsi="Times New Roman" w:cs="Times New Roman"/>
              </w:rPr>
            </w:pPr>
            <w:r>
              <w:rPr>
                <w:rFonts w:ascii="Times New Roman" w:hAnsi="Times New Roman" w:cs="Times New Roman"/>
              </w:rPr>
              <w:t>62</w:t>
            </w:r>
            <w:r w:rsidR="00EE1CEB" w:rsidRPr="00910CEC">
              <w:rPr>
                <w:rFonts w:ascii="Times New Roman" w:hAnsi="Times New Roman" w:cs="Times New Roman"/>
              </w:rPr>
              <w:t>,00</w:t>
            </w:r>
          </w:p>
        </w:tc>
        <w:tc>
          <w:tcPr>
            <w:tcW w:w="1580" w:type="dxa"/>
            <w:hideMark/>
          </w:tcPr>
          <w:p w14:paraId="6FEFE110" w14:textId="77777777" w:rsidR="00EE1CEB" w:rsidRPr="00910CEC" w:rsidRDefault="00EE1CEB" w:rsidP="00EE1CEB">
            <w:pPr>
              <w:rPr>
                <w:rFonts w:ascii="Times New Roman" w:hAnsi="Times New Roman" w:cs="Times New Roman"/>
                <w:sz w:val="20"/>
                <w:szCs w:val="20"/>
              </w:rPr>
            </w:pPr>
            <w:r w:rsidRPr="00910CEC">
              <w:rPr>
                <w:rFonts w:ascii="Times New Roman" w:hAnsi="Times New Roman" w:cs="Times New Roman"/>
                <w:sz w:val="20"/>
                <w:szCs w:val="20"/>
              </w:rPr>
              <w:t>dalis seminarų buvo nuotoliniai, nemokami</w:t>
            </w:r>
          </w:p>
        </w:tc>
      </w:tr>
      <w:tr w:rsidR="00EE1CEB" w:rsidRPr="00910CEC" w14:paraId="68F1F19D" w14:textId="77777777" w:rsidTr="00A873FE">
        <w:trPr>
          <w:trHeight w:val="300"/>
        </w:trPr>
        <w:tc>
          <w:tcPr>
            <w:tcW w:w="1220" w:type="dxa"/>
            <w:noWrap/>
            <w:hideMark/>
          </w:tcPr>
          <w:p w14:paraId="0EAF5BF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3447" w:type="dxa"/>
            <w:noWrap/>
            <w:hideMark/>
          </w:tcPr>
          <w:p w14:paraId="7867D3B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10" w:type="dxa"/>
            <w:noWrap/>
            <w:hideMark/>
          </w:tcPr>
          <w:p w14:paraId="423119A6" w14:textId="5B0E15B2" w:rsidR="00EE1CEB" w:rsidRPr="00910CEC" w:rsidRDefault="00EE1CEB" w:rsidP="00EE1CEB">
            <w:pPr>
              <w:rPr>
                <w:rFonts w:ascii="Times New Roman" w:hAnsi="Times New Roman" w:cs="Times New Roman"/>
              </w:rPr>
            </w:pPr>
            <w:r w:rsidRPr="00910CEC">
              <w:rPr>
                <w:rFonts w:ascii="Times New Roman" w:hAnsi="Times New Roman" w:cs="Times New Roman"/>
              </w:rPr>
              <w:t>P</w:t>
            </w:r>
            <w:r w:rsidR="00C3232E">
              <w:rPr>
                <w:rFonts w:ascii="Times New Roman" w:hAnsi="Times New Roman" w:cs="Times New Roman"/>
              </w:rPr>
              <w:t xml:space="preserve">arengtų dokumentų </w:t>
            </w:r>
            <w:r w:rsidRPr="00910CEC">
              <w:rPr>
                <w:rFonts w:ascii="Times New Roman" w:hAnsi="Times New Roman" w:cs="Times New Roman"/>
              </w:rPr>
              <w:t>skaičius</w:t>
            </w:r>
          </w:p>
        </w:tc>
        <w:tc>
          <w:tcPr>
            <w:tcW w:w="717" w:type="dxa"/>
            <w:noWrap/>
            <w:hideMark/>
          </w:tcPr>
          <w:p w14:paraId="70B1C1F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6E6AA6DF" w14:textId="6919C18E" w:rsidR="00EE1CEB" w:rsidRPr="00910CEC" w:rsidRDefault="00EE1CEB" w:rsidP="00EE1CEB">
            <w:pPr>
              <w:rPr>
                <w:rFonts w:ascii="Times New Roman" w:hAnsi="Times New Roman" w:cs="Times New Roman"/>
              </w:rPr>
            </w:pPr>
            <w:r w:rsidRPr="00910CEC">
              <w:rPr>
                <w:rFonts w:ascii="Times New Roman" w:hAnsi="Times New Roman" w:cs="Times New Roman"/>
              </w:rPr>
              <w:t>2</w:t>
            </w:r>
            <w:r w:rsidR="00C3232E">
              <w:rPr>
                <w:rFonts w:ascii="Times New Roman" w:hAnsi="Times New Roman" w:cs="Times New Roman"/>
              </w:rPr>
              <w:t>6</w:t>
            </w:r>
            <w:r w:rsidRPr="00910CEC">
              <w:rPr>
                <w:rFonts w:ascii="Times New Roman" w:hAnsi="Times New Roman" w:cs="Times New Roman"/>
              </w:rPr>
              <w:t>0,00</w:t>
            </w:r>
          </w:p>
        </w:tc>
        <w:tc>
          <w:tcPr>
            <w:tcW w:w="944" w:type="dxa"/>
            <w:noWrap/>
            <w:hideMark/>
          </w:tcPr>
          <w:p w14:paraId="0C90B552" w14:textId="5F0B39B8" w:rsidR="00EE1CEB" w:rsidRPr="00910CEC" w:rsidRDefault="00EE1CEB" w:rsidP="00EE1CEB">
            <w:pPr>
              <w:rPr>
                <w:rFonts w:ascii="Times New Roman" w:hAnsi="Times New Roman" w:cs="Times New Roman"/>
              </w:rPr>
            </w:pPr>
            <w:r w:rsidRPr="00910CEC">
              <w:rPr>
                <w:rFonts w:ascii="Times New Roman" w:hAnsi="Times New Roman" w:cs="Times New Roman"/>
              </w:rPr>
              <w:t>2</w:t>
            </w:r>
            <w:r w:rsidR="00C3232E">
              <w:rPr>
                <w:rFonts w:ascii="Times New Roman" w:hAnsi="Times New Roman" w:cs="Times New Roman"/>
              </w:rPr>
              <w:t>61</w:t>
            </w:r>
            <w:r w:rsidRPr="00910CEC">
              <w:rPr>
                <w:rFonts w:ascii="Times New Roman" w:hAnsi="Times New Roman" w:cs="Times New Roman"/>
              </w:rPr>
              <w:t>,00</w:t>
            </w:r>
          </w:p>
        </w:tc>
        <w:tc>
          <w:tcPr>
            <w:tcW w:w="1580" w:type="dxa"/>
            <w:noWrap/>
            <w:hideMark/>
          </w:tcPr>
          <w:p w14:paraId="2688CB7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617CCFF4" w14:textId="77777777" w:rsidTr="00A873FE">
        <w:trPr>
          <w:trHeight w:val="315"/>
        </w:trPr>
        <w:tc>
          <w:tcPr>
            <w:tcW w:w="1220" w:type="dxa"/>
            <w:noWrap/>
            <w:hideMark/>
          </w:tcPr>
          <w:p w14:paraId="24CEF10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3447" w:type="dxa"/>
            <w:noWrap/>
            <w:hideMark/>
          </w:tcPr>
          <w:p w14:paraId="3201369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10" w:type="dxa"/>
            <w:noWrap/>
            <w:hideMark/>
          </w:tcPr>
          <w:p w14:paraId="73991127" w14:textId="003AE3DE" w:rsidR="00EE1CEB" w:rsidRPr="00910CEC" w:rsidRDefault="00C3232E" w:rsidP="00EE1CEB">
            <w:pPr>
              <w:rPr>
                <w:rFonts w:ascii="Times New Roman" w:hAnsi="Times New Roman" w:cs="Times New Roman"/>
              </w:rPr>
            </w:pPr>
            <w:r>
              <w:rPr>
                <w:rFonts w:ascii="Times New Roman" w:hAnsi="Times New Roman" w:cs="Times New Roman"/>
              </w:rPr>
              <w:t>Išduotų l</w:t>
            </w:r>
            <w:r w:rsidR="00EE1CEB" w:rsidRPr="00910CEC">
              <w:rPr>
                <w:rFonts w:ascii="Times New Roman" w:hAnsi="Times New Roman" w:cs="Times New Roman"/>
              </w:rPr>
              <w:t>eidimų skaičius</w:t>
            </w:r>
          </w:p>
        </w:tc>
        <w:tc>
          <w:tcPr>
            <w:tcW w:w="717" w:type="dxa"/>
            <w:noWrap/>
            <w:hideMark/>
          </w:tcPr>
          <w:p w14:paraId="5234097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315CF839" w14:textId="51BB780F" w:rsidR="00EE1CEB" w:rsidRPr="00910CEC" w:rsidRDefault="00C3232E" w:rsidP="00EE1CEB">
            <w:pPr>
              <w:rPr>
                <w:rFonts w:ascii="Times New Roman" w:hAnsi="Times New Roman" w:cs="Times New Roman"/>
              </w:rPr>
            </w:pPr>
            <w:r>
              <w:rPr>
                <w:rFonts w:ascii="Times New Roman" w:hAnsi="Times New Roman" w:cs="Times New Roman"/>
              </w:rPr>
              <w:t>3</w:t>
            </w:r>
            <w:r w:rsidR="00EE1CEB" w:rsidRPr="00910CEC">
              <w:rPr>
                <w:rFonts w:ascii="Times New Roman" w:hAnsi="Times New Roman" w:cs="Times New Roman"/>
              </w:rPr>
              <w:t>5,00</w:t>
            </w:r>
          </w:p>
        </w:tc>
        <w:tc>
          <w:tcPr>
            <w:tcW w:w="944" w:type="dxa"/>
            <w:noWrap/>
            <w:hideMark/>
          </w:tcPr>
          <w:p w14:paraId="56AB6731" w14:textId="5D56CE2C" w:rsidR="00EE1CEB" w:rsidRPr="00910CEC" w:rsidRDefault="00C3232E" w:rsidP="00EE1CEB">
            <w:pPr>
              <w:rPr>
                <w:rFonts w:ascii="Times New Roman" w:hAnsi="Times New Roman" w:cs="Times New Roman"/>
              </w:rPr>
            </w:pPr>
            <w:r>
              <w:rPr>
                <w:rFonts w:ascii="Times New Roman" w:hAnsi="Times New Roman" w:cs="Times New Roman"/>
              </w:rPr>
              <w:t>43</w:t>
            </w:r>
            <w:r w:rsidR="00EE1CEB" w:rsidRPr="00910CEC">
              <w:rPr>
                <w:rFonts w:ascii="Times New Roman" w:hAnsi="Times New Roman" w:cs="Times New Roman"/>
              </w:rPr>
              <w:t>,00</w:t>
            </w:r>
          </w:p>
        </w:tc>
        <w:tc>
          <w:tcPr>
            <w:tcW w:w="1580" w:type="dxa"/>
            <w:noWrap/>
            <w:hideMark/>
          </w:tcPr>
          <w:p w14:paraId="08A29D65" w14:textId="13CFF060" w:rsidR="00EE1CEB" w:rsidRPr="00D23683" w:rsidRDefault="00C3232E" w:rsidP="00EE1CEB">
            <w:pPr>
              <w:rPr>
                <w:rFonts w:ascii="Times New Roman" w:hAnsi="Times New Roman" w:cs="Times New Roman"/>
                <w:sz w:val="20"/>
                <w:szCs w:val="20"/>
              </w:rPr>
            </w:pPr>
            <w:r w:rsidRPr="00D23683">
              <w:rPr>
                <w:rFonts w:ascii="Times New Roman" w:hAnsi="Times New Roman" w:cs="Times New Roman"/>
                <w:sz w:val="20"/>
                <w:szCs w:val="20"/>
              </w:rPr>
              <w:t>gauta daugiau prašymų</w:t>
            </w:r>
          </w:p>
        </w:tc>
      </w:tr>
      <w:tr w:rsidR="00C3232E" w:rsidRPr="00910CEC" w14:paraId="7818AD2E" w14:textId="77777777" w:rsidTr="00A873FE">
        <w:trPr>
          <w:trHeight w:val="315"/>
        </w:trPr>
        <w:tc>
          <w:tcPr>
            <w:tcW w:w="1220" w:type="dxa"/>
            <w:noWrap/>
          </w:tcPr>
          <w:p w14:paraId="044A23DE" w14:textId="77777777" w:rsidR="00C3232E" w:rsidRPr="00910CEC" w:rsidRDefault="00C3232E" w:rsidP="00EE1CEB">
            <w:pPr>
              <w:rPr>
                <w:rFonts w:ascii="Times New Roman" w:hAnsi="Times New Roman" w:cs="Times New Roman"/>
              </w:rPr>
            </w:pPr>
          </w:p>
        </w:tc>
        <w:tc>
          <w:tcPr>
            <w:tcW w:w="3447" w:type="dxa"/>
            <w:noWrap/>
          </w:tcPr>
          <w:p w14:paraId="2B4EB45F" w14:textId="77777777" w:rsidR="00C3232E" w:rsidRPr="00910CEC" w:rsidRDefault="00C3232E" w:rsidP="00EE1CEB">
            <w:pPr>
              <w:rPr>
                <w:rFonts w:ascii="Times New Roman" w:hAnsi="Times New Roman" w:cs="Times New Roman"/>
              </w:rPr>
            </w:pPr>
          </w:p>
        </w:tc>
        <w:tc>
          <w:tcPr>
            <w:tcW w:w="1510" w:type="dxa"/>
            <w:noWrap/>
          </w:tcPr>
          <w:p w14:paraId="056A673F" w14:textId="3D137C5D" w:rsidR="00C3232E" w:rsidRDefault="00C3232E" w:rsidP="00EE1CEB">
            <w:pPr>
              <w:rPr>
                <w:rFonts w:ascii="Times New Roman" w:hAnsi="Times New Roman" w:cs="Times New Roman"/>
              </w:rPr>
            </w:pPr>
            <w:r>
              <w:rPr>
                <w:rFonts w:ascii="Times New Roman" w:hAnsi="Times New Roman" w:cs="Times New Roman"/>
              </w:rPr>
              <w:t>Atliktų notarinių veiksmų skaičius</w:t>
            </w:r>
          </w:p>
        </w:tc>
        <w:tc>
          <w:tcPr>
            <w:tcW w:w="717" w:type="dxa"/>
            <w:noWrap/>
          </w:tcPr>
          <w:p w14:paraId="5E07A158" w14:textId="1E90A6E7" w:rsidR="00C3232E" w:rsidRPr="00910CEC" w:rsidRDefault="00C3232E" w:rsidP="00EE1CEB">
            <w:pPr>
              <w:rPr>
                <w:rFonts w:ascii="Times New Roman" w:hAnsi="Times New Roman" w:cs="Times New Roman"/>
              </w:rPr>
            </w:pPr>
            <w:r>
              <w:rPr>
                <w:rFonts w:ascii="Times New Roman" w:hAnsi="Times New Roman" w:cs="Times New Roman"/>
              </w:rPr>
              <w:t xml:space="preserve">vnt. </w:t>
            </w:r>
          </w:p>
        </w:tc>
        <w:tc>
          <w:tcPr>
            <w:tcW w:w="931" w:type="dxa"/>
            <w:noWrap/>
          </w:tcPr>
          <w:p w14:paraId="65C5956B" w14:textId="136BDF8C" w:rsidR="00C3232E" w:rsidRDefault="00C3232E" w:rsidP="00EE1CEB">
            <w:pPr>
              <w:rPr>
                <w:rFonts w:ascii="Times New Roman" w:hAnsi="Times New Roman" w:cs="Times New Roman"/>
              </w:rPr>
            </w:pPr>
            <w:r>
              <w:rPr>
                <w:rFonts w:ascii="Times New Roman" w:hAnsi="Times New Roman" w:cs="Times New Roman"/>
              </w:rPr>
              <w:t>10,00</w:t>
            </w:r>
          </w:p>
        </w:tc>
        <w:tc>
          <w:tcPr>
            <w:tcW w:w="944" w:type="dxa"/>
            <w:noWrap/>
          </w:tcPr>
          <w:p w14:paraId="68020BA7" w14:textId="6C468045" w:rsidR="00C3232E" w:rsidRDefault="00C3232E" w:rsidP="00EE1CEB">
            <w:pPr>
              <w:rPr>
                <w:rFonts w:ascii="Times New Roman" w:hAnsi="Times New Roman" w:cs="Times New Roman"/>
              </w:rPr>
            </w:pPr>
            <w:r>
              <w:rPr>
                <w:rFonts w:ascii="Times New Roman" w:hAnsi="Times New Roman" w:cs="Times New Roman"/>
              </w:rPr>
              <w:t>6,00</w:t>
            </w:r>
          </w:p>
        </w:tc>
        <w:tc>
          <w:tcPr>
            <w:tcW w:w="1580" w:type="dxa"/>
            <w:noWrap/>
          </w:tcPr>
          <w:p w14:paraId="3185E115" w14:textId="77777777" w:rsidR="00C3232E" w:rsidRDefault="00C3232E" w:rsidP="00EE1CEB">
            <w:pPr>
              <w:rPr>
                <w:rFonts w:ascii="Times New Roman" w:hAnsi="Times New Roman" w:cs="Times New Roman"/>
              </w:rPr>
            </w:pPr>
          </w:p>
        </w:tc>
      </w:tr>
      <w:tr w:rsidR="00C3232E" w:rsidRPr="00910CEC" w14:paraId="770A069E" w14:textId="77777777" w:rsidTr="00A873FE">
        <w:trPr>
          <w:trHeight w:val="315"/>
        </w:trPr>
        <w:tc>
          <w:tcPr>
            <w:tcW w:w="1220" w:type="dxa"/>
            <w:noWrap/>
          </w:tcPr>
          <w:p w14:paraId="7BBA9C2E" w14:textId="77777777" w:rsidR="00C3232E" w:rsidRPr="00910CEC" w:rsidRDefault="00C3232E" w:rsidP="00EE1CEB">
            <w:pPr>
              <w:rPr>
                <w:rFonts w:ascii="Times New Roman" w:hAnsi="Times New Roman" w:cs="Times New Roman"/>
              </w:rPr>
            </w:pPr>
          </w:p>
        </w:tc>
        <w:tc>
          <w:tcPr>
            <w:tcW w:w="3447" w:type="dxa"/>
            <w:noWrap/>
          </w:tcPr>
          <w:p w14:paraId="410689F2" w14:textId="77777777" w:rsidR="00C3232E" w:rsidRPr="00910CEC" w:rsidRDefault="00C3232E" w:rsidP="00EE1CEB">
            <w:pPr>
              <w:rPr>
                <w:rFonts w:ascii="Times New Roman" w:hAnsi="Times New Roman" w:cs="Times New Roman"/>
              </w:rPr>
            </w:pPr>
          </w:p>
        </w:tc>
        <w:tc>
          <w:tcPr>
            <w:tcW w:w="1510" w:type="dxa"/>
            <w:noWrap/>
          </w:tcPr>
          <w:p w14:paraId="32E6DEDC" w14:textId="1A13D0A5" w:rsidR="00C3232E" w:rsidRDefault="00EA1C73" w:rsidP="00EE1CEB">
            <w:pPr>
              <w:rPr>
                <w:rFonts w:ascii="Times New Roman" w:hAnsi="Times New Roman" w:cs="Times New Roman"/>
              </w:rPr>
            </w:pPr>
            <w:r>
              <w:rPr>
                <w:rFonts w:ascii="Times New Roman" w:hAnsi="Times New Roman" w:cs="Times New Roman"/>
              </w:rPr>
              <w:t>Įvykdytų viešųjų pirkimų skaičius</w:t>
            </w:r>
          </w:p>
        </w:tc>
        <w:tc>
          <w:tcPr>
            <w:tcW w:w="717" w:type="dxa"/>
            <w:noWrap/>
          </w:tcPr>
          <w:p w14:paraId="5E005E82" w14:textId="3B663D6A" w:rsidR="00C3232E" w:rsidRPr="00910CEC" w:rsidRDefault="00EA1C73" w:rsidP="00EE1CEB">
            <w:pPr>
              <w:rPr>
                <w:rFonts w:ascii="Times New Roman" w:hAnsi="Times New Roman" w:cs="Times New Roman"/>
              </w:rPr>
            </w:pPr>
            <w:r>
              <w:rPr>
                <w:rFonts w:ascii="Times New Roman" w:hAnsi="Times New Roman" w:cs="Times New Roman"/>
              </w:rPr>
              <w:t>vnt.</w:t>
            </w:r>
          </w:p>
        </w:tc>
        <w:tc>
          <w:tcPr>
            <w:tcW w:w="931" w:type="dxa"/>
            <w:noWrap/>
          </w:tcPr>
          <w:p w14:paraId="4F369118" w14:textId="12B63DF5" w:rsidR="00C3232E" w:rsidRDefault="00EA1C73" w:rsidP="00EE1CEB">
            <w:pPr>
              <w:rPr>
                <w:rFonts w:ascii="Times New Roman" w:hAnsi="Times New Roman" w:cs="Times New Roman"/>
              </w:rPr>
            </w:pPr>
            <w:r>
              <w:rPr>
                <w:rFonts w:ascii="Times New Roman" w:hAnsi="Times New Roman" w:cs="Times New Roman"/>
              </w:rPr>
              <w:t>40,00</w:t>
            </w:r>
          </w:p>
        </w:tc>
        <w:tc>
          <w:tcPr>
            <w:tcW w:w="944" w:type="dxa"/>
            <w:noWrap/>
          </w:tcPr>
          <w:p w14:paraId="7B6926D3" w14:textId="760978A8" w:rsidR="00C3232E" w:rsidRDefault="00EA1C73" w:rsidP="00EE1CEB">
            <w:pPr>
              <w:rPr>
                <w:rFonts w:ascii="Times New Roman" w:hAnsi="Times New Roman" w:cs="Times New Roman"/>
              </w:rPr>
            </w:pPr>
            <w:r>
              <w:rPr>
                <w:rFonts w:ascii="Times New Roman" w:hAnsi="Times New Roman" w:cs="Times New Roman"/>
              </w:rPr>
              <w:t>35,00</w:t>
            </w:r>
          </w:p>
        </w:tc>
        <w:tc>
          <w:tcPr>
            <w:tcW w:w="1580" w:type="dxa"/>
            <w:noWrap/>
          </w:tcPr>
          <w:p w14:paraId="0C035614" w14:textId="01258B16" w:rsidR="00C3232E" w:rsidRPr="00D23683" w:rsidRDefault="00EA1C73" w:rsidP="00EE1CEB">
            <w:pPr>
              <w:rPr>
                <w:rFonts w:ascii="Times New Roman" w:hAnsi="Times New Roman" w:cs="Times New Roman"/>
                <w:sz w:val="20"/>
                <w:szCs w:val="20"/>
              </w:rPr>
            </w:pPr>
            <w:r w:rsidRPr="00D23683">
              <w:rPr>
                <w:rFonts w:ascii="Times New Roman" w:hAnsi="Times New Roman" w:cs="Times New Roman"/>
                <w:sz w:val="20"/>
                <w:szCs w:val="20"/>
              </w:rPr>
              <w:t>Daugiau sudaryta ilgalaikių žodinių sutarčių</w:t>
            </w:r>
          </w:p>
        </w:tc>
      </w:tr>
      <w:tr w:rsidR="00EE1CEB" w:rsidRPr="00910CEC" w14:paraId="19C91BE2" w14:textId="77777777" w:rsidTr="00A873FE">
        <w:trPr>
          <w:trHeight w:val="675"/>
        </w:trPr>
        <w:tc>
          <w:tcPr>
            <w:tcW w:w="1220" w:type="dxa"/>
            <w:noWrap/>
            <w:hideMark/>
          </w:tcPr>
          <w:p w14:paraId="0C42C08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NOS-4.1.1.2.2.</w:t>
            </w:r>
          </w:p>
        </w:tc>
        <w:tc>
          <w:tcPr>
            <w:tcW w:w="3447" w:type="dxa"/>
            <w:noWrap/>
            <w:hideMark/>
          </w:tcPr>
          <w:p w14:paraId="77E18CD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Seniūnaičių sueigų organizavimas</w:t>
            </w:r>
          </w:p>
        </w:tc>
        <w:tc>
          <w:tcPr>
            <w:tcW w:w="1510" w:type="dxa"/>
            <w:hideMark/>
          </w:tcPr>
          <w:p w14:paraId="22E4964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Surengta seniūnaičių sueigų</w:t>
            </w:r>
          </w:p>
        </w:tc>
        <w:tc>
          <w:tcPr>
            <w:tcW w:w="717" w:type="dxa"/>
            <w:noWrap/>
            <w:hideMark/>
          </w:tcPr>
          <w:p w14:paraId="366605F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02FFF5A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3,00</w:t>
            </w:r>
          </w:p>
        </w:tc>
        <w:tc>
          <w:tcPr>
            <w:tcW w:w="944" w:type="dxa"/>
            <w:noWrap/>
            <w:hideMark/>
          </w:tcPr>
          <w:p w14:paraId="3080CDF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3,00</w:t>
            </w:r>
          </w:p>
        </w:tc>
        <w:tc>
          <w:tcPr>
            <w:tcW w:w="1580" w:type="dxa"/>
            <w:noWrap/>
            <w:hideMark/>
          </w:tcPr>
          <w:p w14:paraId="586AF1BF"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73C20A8C" w14:textId="77777777" w:rsidTr="00A873FE">
        <w:trPr>
          <w:trHeight w:val="675"/>
        </w:trPr>
        <w:tc>
          <w:tcPr>
            <w:tcW w:w="1220" w:type="dxa"/>
            <w:noWrap/>
            <w:hideMark/>
          </w:tcPr>
          <w:p w14:paraId="533F6B5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NOS-4.1.1.2.3.</w:t>
            </w:r>
          </w:p>
        </w:tc>
        <w:tc>
          <w:tcPr>
            <w:tcW w:w="3447" w:type="dxa"/>
            <w:noWrap/>
            <w:hideMark/>
          </w:tcPr>
          <w:p w14:paraId="4306CCD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Susitikimų su gyventojais organizavimas</w:t>
            </w:r>
          </w:p>
        </w:tc>
        <w:tc>
          <w:tcPr>
            <w:tcW w:w="1510" w:type="dxa"/>
            <w:hideMark/>
          </w:tcPr>
          <w:p w14:paraId="76EC355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Susitikimų su gyventojais skaičius</w:t>
            </w:r>
          </w:p>
        </w:tc>
        <w:tc>
          <w:tcPr>
            <w:tcW w:w="717" w:type="dxa"/>
            <w:noWrap/>
            <w:hideMark/>
          </w:tcPr>
          <w:p w14:paraId="5EC6DBB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0DE6D8AA" w14:textId="21FB9D9D" w:rsidR="00EE1CEB" w:rsidRPr="00910CEC" w:rsidRDefault="00EA1C73" w:rsidP="00EE1CEB">
            <w:pPr>
              <w:rPr>
                <w:rFonts w:ascii="Times New Roman" w:hAnsi="Times New Roman" w:cs="Times New Roman"/>
              </w:rPr>
            </w:pPr>
            <w:r>
              <w:rPr>
                <w:rFonts w:ascii="Times New Roman" w:hAnsi="Times New Roman" w:cs="Times New Roman"/>
              </w:rPr>
              <w:t>1</w:t>
            </w:r>
            <w:r w:rsidR="00EE1CEB" w:rsidRPr="00910CEC">
              <w:rPr>
                <w:rFonts w:ascii="Times New Roman" w:hAnsi="Times New Roman" w:cs="Times New Roman"/>
              </w:rPr>
              <w:t>,00</w:t>
            </w:r>
          </w:p>
        </w:tc>
        <w:tc>
          <w:tcPr>
            <w:tcW w:w="944" w:type="dxa"/>
            <w:noWrap/>
            <w:hideMark/>
          </w:tcPr>
          <w:p w14:paraId="6C12B08C" w14:textId="716E9FDE" w:rsidR="00EE1CEB" w:rsidRPr="00910CEC" w:rsidRDefault="00EA1C73" w:rsidP="00EE1CEB">
            <w:pPr>
              <w:rPr>
                <w:rFonts w:ascii="Times New Roman" w:hAnsi="Times New Roman" w:cs="Times New Roman"/>
              </w:rPr>
            </w:pPr>
            <w:r>
              <w:rPr>
                <w:rFonts w:ascii="Times New Roman" w:hAnsi="Times New Roman" w:cs="Times New Roman"/>
              </w:rPr>
              <w:t>1</w:t>
            </w:r>
            <w:r w:rsidR="00EE1CEB" w:rsidRPr="00910CEC">
              <w:rPr>
                <w:rFonts w:ascii="Times New Roman" w:hAnsi="Times New Roman" w:cs="Times New Roman"/>
              </w:rPr>
              <w:t>,00</w:t>
            </w:r>
          </w:p>
        </w:tc>
        <w:tc>
          <w:tcPr>
            <w:tcW w:w="1580" w:type="dxa"/>
            <w:noWrap/>
            <w:hideMark/>
          </w:tcPr>
          <w:p w14:paraId="240BCCF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62CDAD13" w14:textId="77777777" w:rsidTr="00A873FE">
        <w:trPr>
          <w:trHeight w:val="1005"/>
        </w:trPr>
        <w:tc>
          <w:tcPr>
            <w:tcW w:w="1220" w:type="dxa"/>
            <w:noWrap/>
            <w:hideMark/>
          </w:tcPr>
          <w:p w14:paraId="761B844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NOS-4.1.1.2.4.</w:t>
            </w:r>
          </w:p>
        </w:tc>
        <w:tc>
          <w:tcPr>
            <w:tcW w:w="3447" w:type="dxa"/>
            <w:hideMark/>
          </w:tcPr>
          <w:p w14:paraId="18ADCB4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Visuomenei naudingos  veiklos atlikimo organizavimas</w:t>
            </w:r>
          </w:p>
        </w:tc>
        <w:tc>
          <w:tcPr>
            <w:tcW w:w="1510" w:type="dxa"/>
            <w:hideMark/>
          </w:tcPr>
          <w:p w14:paraId="5E5CC4B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Asmenų, dalyvavusių visuomenei naudingoje veikloje, skaičius</w:t>
            </w:r>
          </w:p>
        </w:tc>
        <w:tc>
          <w:tcPr>
            <w:tcW w:w="717" w:type="dxa"/>
            <w:noWrap/>
            <w:hideMark/>
          </w:tcPr>
          <w:p w14:paraId="27F2F9A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asm.</w:t>
            </w:r>
          </w:p>
        </w:tc>
        <w:tc>
          <w:tcPr>
            <w:tcW w:w="931" w:type="dxa"/>
            <w:noWrap/>
            <w:hideMark/>
          </w:tcPr>
          <w:p w14:paraId="2F60EB8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7,00</w:t>
            </w:r>
          </w:p>
        </w:tc>
        <w:tc>
          <w:tcPr>
            <w:tcW w:w="944" w:type="dxa"/>
            <w:noWrap/>
            <w:hideMark/>
          </w:tcPr>
          <w:p w14:paraId="3437EAF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7,00</w:t>
            </w:r>
          </w:p>
        </w:tc>
        <w:tc>
          <w:tcPr>
            <w:tcW w:w="1580" w:type="dxa"/>
            <w:noWrap/>
            <w:hideMark/>
          </w:tcPr>
          <w:p w14:paraId="603EC30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76862DCF" w14:textId="77777777" w:rsidTr="00A873FE">
        <w:trPr>
          <w:trHeight w:val="660"/>
        </w:trPr>
        <w:tc>
          <w:tcPr>
            <w:tcW w:w="1220" w:type="dxa"/>
            <w:noWrap/>
            <w:hideMark/>
          </w:tcPr>
          <w:p w14:paraId="0775AC9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NOS-4.1.1.2.5.</w:t>
            </w:r>
          </w:p>
        </w:tc>
        <w:tc>
          <w:tcPr>
            <w:tcW w:w="3447" w:type="dxa"/>
            <w:noWrap/>
            <w:hideMark/>
          </w:tcPr>
          <w:p w14:paraId="4869D10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Socialinio darbo organizavimas</w:t>
            </w:r>
          </w:p>
        </w:tc>
        <w:tc>
          <w:tcPr>
            <w:tcW w:w="1510" w:type="dxa"/>
            <w:hideMark/>
          </w:tcPr>
          <w:p w14:paraId="1E85B72B" w14:textId="7398A388" w:rsidR="00EE1CEB" w:rsidRPr="00910CEC" w:rsidRDefault="00EE1CEB" w:rsidP="00EE1CEB">
            <w:pPr>
              <w:rPr>
                <w:rFonts w:ascii="Times New Roman" w:hAnsi="Times New Roman" w:cs="Times New Roman"/>
              </w:rPr>
            </w:pPr>
            <w:r w:rsidRPr="00910CEC">
              <w:rPr>
                <w:rFonts w:ascii="Times New Roman" w:hAnsi="Times New Roman" w:cs="Times New Roman"/>
              </w:rPr>
              <w:t>P</w:t>
            </w:r>
            <w:r w:rsidR="00EA1C73">
              <w:rPr>
                <w:rFonts w:ascii="Times New Roman" w:hAnsi="Times New Roman" w:cs="Times New Roman"/>
              </w:rPr>
              <w:t>riimtų</w:t>
            </w:r>
            <w:r w:rsidRPr="00910CEC">
              <w:rPr>
                <w:rFonts w:ascii="Times New Roman" w:hAnsi="Times New Roman" w:cs="Times New Roman"/>
              </w:rPr>
              <w:t xml:space="preserve"> prašymų skaičius</w:t>
            </w:r>
          </w:p>
        </w:tc>
        <w:tc>
          <w:tcPr>
            <w:tcW w:w="717" w:type="dxa"/>
            <w:noWrap/>
            <w:hideMark/>
          </w:tcPr>
          <w:p w14:paraId="0AD09F2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0075527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330,00</w:t>
            </w:r>
          </w:p>
        </w:tc>
        <w:tc>
          <w:tcPr>
            <w:tcW w:w="944" w:type="dxa"/>
            <w:noWrap/>
            <w:hideMark/>
          </w:tcPr>
          <w:p w14:paraId="2FE854ED" w14:textId="768CFD27" w:rsidR="00EE1CEB" w:rsidRPr="00910CEC" w:rsidRDefault="00EA1C73" w:rsidP="00EE1CEB">
            <w:pPr>
              <w:rPr>
                <w:rFonts w:ascii="Times New Roman" w:hAnsi="Times New Roman" w:cs="Times New Roman"/>
              </w:rPr>
            </w:pPr>
            <w:r>
              <w:rPr>
                <w:rFonts w:ascii="Times New Roman" w:hAnsi="Times New Roman" w:cs="Times New Roman"/>
              </w:rPr>
              <w:t>275</w:t>
            </w:r>
            <w:r w:rsidR="00EE1CEB" w:rsidRPr="00910CEC">
              <w:rPr>
                <w:rFonts w:ascii="Times New Roman" w:hAnsi="Times New Roman" w:cs="Times New Roman"/>
              </w:rPr>
              <w:t>,00</w:t>
            </w:r>
          </w:p>
        </w:tc>
        <w:tc>
          <w:tcPr>
            <w:tcW w:w="1580" w:type="dxa"/>
            <w:noWrap/>
            <w:hideMark/>
          </w:tcPr>
          <w:p w14:paraId="7F0ED173" w14:textId="5B61F811" w:rsidR="00EE1CEB" w:rsidRPr="00D23683" w:rsidRDefault="00EA1C73" w:rsidP="00EE1CEB">
            <w:pPr>
              <w:rPr>
                <w:rFonts w:ascii="Times New Roman" w:hAnsi="Times New Roman" w:cs="Times New Roman"/>
                <w:sz w:val="20"/>
                <w:szCs w:val="20"/>
              </w:rPr>
            </w:pPr>
            <w:r w:rsidRPr="00D23683">
              <w:rPr>
                <w:rFonts w:ascii="Times New Roman" w:hAnsi="Times New Roman" w:cs="Times New Roman"/>
                <w:sz w:val="20"/>
                <w:szCs w:val="20"/>
              </w:rPr>
              <w:t>daugiau pareiškėjų naudojosi el. paslaugomis</w:t>
            </w:r>
          </w:p>
        </w:tc>
      </w:tr>
      <w:tr w:rsidR="00EE1CEB" w:rsidRPr="00910CEC" w14:paraId="5348AEBA" w14:textId="77777777" w:rsidTr="00A873FE">
        <w:trPr>
          <w:trHeight w:val="315"/>
        </w:trPr>
        <w:tc>
          <w:tcPr>
            <w:tcW w:w="1220" w:type="dxa"/>
            <w:noWrap/>
            <w:hideMark/>
          </w:tcPr>
          <w:p w14:paraId="14985E8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lastRenderedPageBreak/>
              <w:t> </w:t>
            </w:r>
          </w:p>
        </w:tc>
        <w:tc>
          <w:tcPr>
            <w:tcW w:w="3447" w:type="dxa"/>
            <w:noWrap/>
            <w:hideMark/>
          </w:tcPr>
          <w:p w14:paraId="347026E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10" w:type="dxa"/>
            <w:noWrap/>
            <w:hideMark/>
          </w:tcPr>
          <w:p w14:paraId="4D916A6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Posėdžių skaičius</w:t>
            </w:r>
          </w:p>
        </w:tc>
        <w:tc>
          <w:tcPr>
            <w:tcW w:w="717" w:type="dxa"/>
            <w:noWrap/>
            <w:hideMark/>
          </w:tcPr>
          <w:p w14:paraId="5EAB95E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77A2D0B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4,00</w:t>
            </w:r>
          </w:p>
        </w:tc>
        <w:tc>
          <w:tcPr>
            <w:tcW w:w="944" w:type="dxa"/>
            <w:noWrap/>
            <w:hideMark/>
          </w:tcPr>
          <w:p w14:paraId="3C2E5B8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6,00</w:t>
            </w:r>
          </w:p>
        </w:tc>
        <w:tc>
          <w:tcPr>
            <w:tcW w:w="1580" w:type="dxa"/>
            <w:noWrap/>
            <w:hideMark/>
          </w:tcPr>
          <w:p w14:paraId="597AB398" w14:textId="77777777" w:rsidR="00EE1CEB" w:rsidRPr="00D23683" w:rsidRDefault="00EE1CEB" w:rsidP="00EE1CEB">
            <w:pPr>
              <w:rPr>
                <w:rFonts w:ascii="Times New Roman" w:hAnsi="Times New Roman" w:cs="Times New Roman"/>
                <w:sz w:val="20"/>
                <w:szCs w:val="20"/>
              </w:rPr>
            </w:pPr>
            <w:r w:rsidRPr="00D23683">
              <w:rPr>
                <w:rFonts w:ascii="Times New Roman" w:hAnsi="Times New Roman" w:cs="Times New Roman"/>
                <w:sz w:val="20"/>
                <w:szCs w:val="20"/>
              </w:rPr>
              <w:t>gauta daugiau pareiškėjų prašymų</w:t>
            </w:r>
          </w:p>
        </w:tc>
      </w:tr>
      <w:tr w:rsidR="00EA1C73" w:rsidRPr="00910CEC" w14:paraId="0F598D59" w14:textId="77777777" w:rsidTr="00A873FE">
        <w:trPr>
          <w:trHeight w:val="315"/>
        </w:trPr>
        <w:tc>
          <w:tcPr>
            <w:tcW w:w="1220" w:type="dxa"/>
            <w:noWrap/>
          </w:tcPr>
          <w:p w14:paraId="408D2CF7" w14:textId="77777777" w:rsidR="00EA1C73" w:rsidRPr="00910CEC" w:rsidRDefault="00EA1C73" w:rsidP="00EE1CEB">
            <w:pPr>
              <w:rPr>
                <w:rFonts w:ascii="Times New Roman" w:hAnsi="Times New Roman" w:cs="Times New Roman"/>
              </w:rPr>
            </w:pPr>
          </w:p>
        </w:tc>
        <w:tc>
          <w:tcPr>
            <w:tcW w:w="3447" w:type="dxa"/>
            <w:noWrap/>
          </w:tcPr>
          <w:p w14:paraId="0302E962" w14:textId="77777777" w:rsidR="00EA1C73" w:rsidRPr="00910CEC" w:rsidRDefault="00EA1C73" w:rsidP="00EE1CEB">
            <w:pPr>
              <w:rPr>
                <w:rFonts w:ascii="Times New Roman" w:hAnsi="Times New Roman" w:cs="Times New Roman"/>
              </w:rPr>
            </w:pPr>
          </w:p>
        </w:tc>
        <w:tc>
          <w:tcPr>
            <w:tcW w:w="1510" w:type="dxa"/>
            <w:noWrap/>
          </w:tcPr>
          <w:p w14:paraId="21C00C6D" w14:textId="58FE32D9" w:rsidR="00EA1C73" w:rsidRPr="00910CEC" w:rsidRDefault="00EA1C73" w:rsidP="00EE1CEB">
            <w:pPr>
              <w:rPr>
                <w:rFonts w:ascii="Times New Roman" w:hAnsi="Times New Roman" w:cs="Times New Roman"/>
              </w:rPr>
            </w:pPr>
            <w:r>
              <w:rPr>
                <w:rFonts w:ascii="Times New Roman" w:hAnsi="Times New Roman" w:cs="Times New Roman"/>
              </w:rPr>
              <w:t>Išklausytų seminarų skaičius</w:t>
            </w:r>
          </w:p>
        </w:tc>
        <w:tc>
          <w:tcPr>
            <w:tcW w:w="717" w:type="dxa"/>
            <w:noWrap/>
          </w:tcPr>
          <w:p w14:paraId="5FA97170" w14:textId="060AA52B" w:rsidR="00EA1C73" w:rsidRPr="00910CEC" w:rsidRDefault="00EA1C73" w:rsidP="00EE1CEB">
            <w:pPr>
              <w:rPr>
                <w:rFonts w:ascii="Times New Roman" w:hAnsi="Times New Roman" w:cs="Times New Roman"/>
              </w:rPr>
            </w:pPr>
            <w:r>
              <w:rPr>
                <w:rFonts w:ascii="Times New Roman" w:hAnsi="Times New Roman" w:cs="Times New Roman"/>
              </w:rPr>
              <w:t xml:space="preserve">val. </w:t>
            </w:r>
          </w:p>
        </w:tc>
        <w:tc>
          <w:tcPr>
            <w:tcW w:w="931" w:type="dxa"/>
            <w:noWrap/>
          </w:tcPr>
          <w:p w14:paraId="0271BD3E" w14:textId="208070DC" w:rsidR="00EA1C73" w:rsidRPr="00910CEC" w:rsidRDefault="00EA1C73" w:rsidP="00EE1CEB">
            <w:pPr>
              <w:rPr>
                <w:rFonts w:ascii="Times New Roman" w:hAnsi="Times New Roman" w:cs="Times New Roman"/>
              </w:rPr>
            </w:pPr>
            <w:r>
              <w:rPr>
                <w:rFonts w:ascii="Times New Roman" w:hAnsi="Times New Roman" w:cs="Times New Roman"/>
              </w:rPr>
              <w:t>20,00</w:t>
            </w:r>
          </w:p>
        </w:tc>
        <w:tc>
          <w:tcPr>
            <w:tcW w:w="944" w:type="dxa"/>
            <w:noWrap/>
          </w:tcPr>
          <w:p w14:paraId="6075A80C" w14:textId="779E3C82" w:rsidR="00EA1C73" w:rsidRPr="00910CEC" w:rsidRDefault="00EA1C73" w:rsidP="00EE1CEB">
            <w:pPr>
              <w:rPr>
                <w:rFonts w:ascii="Times New Roman" w:hAnsi="Times New Roman" w:cs="Times New Roman"/>
              </w:rPr>
            </w:pPr>
            <w:r>
              <w:rPr>
                <w:rFonts w:ascii="Times New Roman" w:hAnsi="Times New Roman" w:cs="Times New Roman"/>
              </w:rPr>
              <w:t>40,00</w:t>
            </w:r>
          </w:p>
        </w:tc>
        <w:tc>
          <w:tcPr>
            <w:tcW w:w="1580" w:type="dxa"/>
            <w:noWrap/>
          </w:tcPr>
          <w:p w14:paraId="1CBCBADE" w14:textId="0DA5EE74" w:rsidR="00EA1C73" w:rsidRPr="00D23683" w:rsidRDefault="00EA1C73" w:rsidP="00EE1CEB">
            <w:pPr>
              <w:rPr>
                <w:rFonts w:ascii="Times New Roman" w:hAnsi="Times New Roman" w:cs="Times New Roman"/>
                <w:sz w:val="20"/>
                <w:szCs w:val="20"/>
              </w:rPr>
            </w:pPr>
            <w:r w:rsidRPr="00D23683">
              <w:rPr>
                <w:rFonts w:ascii="Times New Roman" w:hAnsi="Times New Roman" w:cs="Times New Roman"/>
                <w:sz w:val="20"/>
                <w:szCs w:val="20"/>
              </w:rPr>
              <w:t>dalis seminarų buvo nuotoliniai, nemokami</w:t>
            </w:r>
          </w:p>
        </w:tc>
      </w:tr>
      <w:tr w:rsidR="00EE1CEB" w:rsidRPr="00910CEC" w14:paraId="530C01DD" w14:textId="77777777" w:rsidTr="00A873FE">
        <w:trPr>
          <w:trHeight w:val="675"/>
        </w:trPr>
        <w:tc>
          <w:tcPr>
            <w:tcW w:w="1220" w:type="dxa"/>
            <w:noWrap/>
            <w:hideMark/>
          </w:tcPr>
          <w:p w14:paraId="2663ED9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NOS-4.1.1.2.6.</w:t>
            </w:r>
          </w:p>
        </w:tc>
        <w:tc>
          <w:tcPr>
            <w:tcW w:w="3447" w:type="dxa"/>
            <w:noWrap/>
            <w:hideMark/>
          </w:tcPr>
          <w:p w14:paraId="629F63E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Žemės ūkio funkcijų vykdymas seniūnijoje</w:t>
            </w:r>
          </w:p>
        </w:tc>
        <w:tc>
          <w:tcPr>
            <w:tcW w:w="1510" w:type="dxa"/>
            <w:hideMark/>
          </w:tcPr>
          <w:p w14:paraId="17C91DF1" w14:textId="5C6FE16C" w:rsidR="00EE1CEB" w:rsidRPr="00910CEC" w:rsidRDefault="00EA1C73" w:rsidP="00EE1CEB">
            <w:pPr>
              <w:rPr>
                <w:rFonts w:ascii="Times New Roman" w:hAnsi="Times New Roman" w:cs="Times New Roman"/>
              </w:rPr>
            </w:pPr>
            <w:r>
              <w:rPr>
                <w:rFonts w:ascii="Times New Roman" w:hAnsi="Times New Roman" w:cs="Times New Roman"/>
              </w:rPr>
              <w:t>Priimtų p</w:t>
            </w:r>
            <w:r w:rsidR="00EE1CEB" w:rsidRPr="00910CEC">
              <w:rPr>
                <w:rFonts w:ascii="Times New Roman" w:hAnsi="Times New Roman" w:cs="Times New Roman"/>
              </w:rPr>
              <w:t>araiškų ir prašymų skaičius</w:t>
            </w:r>
          </w:p>
        </w:tc>
        <w:tc>
          <w:tcPr>
            <w:tcW w:w="717" w:type="dxa"/>
            <w:noWrap/>
            <w:hideMark/>
          </w:tcPr>
          <w:p w14:paraId="198E6BC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07C9D191" w14:textId="547B63CF" w:rsidR="00EE1CEB" w:rsidRPr="00910CEC" w:rsidRDefault="00EE1CEB" w:rsidP="00EE1CEB">
            <w:pPr>
              <w:rPr>
                <w:rFonts w:ascii="Times New Roman" w:hAnsi="Times New Roman" w:cs="Times New Roman"/>
              </w:rPr>
            </w:pPr>
            <w:r w:rsidRPr="00910CEC">
              <w:rPr>
                <w:rFonts w:ascii="Times New Roman" w:hAnsi="Times New Roman" w:cs="Times New Roman"/>
              </w:rPr>
              <w:t>6</w:t>
            </w:r>
            <w:r w:rsidR="00EA1C73">
              <w:rPr>
                <w:rFonts w:ascii="Times New Roman" w:hAnsi="Times New Roman" w:cs="Times New Roman"/>
              </w:rPr>
              <w:t>3</w:t>
            </w:r>
            <w:r w:rsidRPr="00910CEC">
              <w:rPr>
                <w:rFonts w:ascii="Times New Roman" w:hAnsi="Times New Roman" w:cs="Times New Roman"/>
              </w:rPr>
              <w:t>0,00</w:t>
            </w:r>
          </w:p>
        </w:tc>
        <w:tc>
          <w:tcPr>
            <w:tcW w:w="944" w:type="dxa"/>
            <w:noWrap/>
            <w:hideMark/>
          </w:tcPr>
          <w:p w14:paraId="64796F75" w14:textId="7D88EA6B" w:rsidR="00EE1CEB" w:rsidRPr="00910CEC" w:rsidRDefault="00EE1CEB" w:rsidP="00EE1CEB">
            <w:pPr>
              <w:rPr>
                <w:rFonts w:ascii="Times New Roman" w:hAnsi="Times New Roman" w:cs="Times New Roman"/>
              </w:rPr>
            </w:pPr>
            <w:r w:rsidRPr="00910CEC">
              <w:rPr>
                <w:rFonts w:ascii="Times New Roman" w:hAnsi="Times New Roman" w:cs="Times New Roman"/>
              </w:rPr>
              <w:t>6</w:t>
            </w:r>
            <w:r w:rsidR="00EA1C73">
              <w:rPr>
                <w:rFonts w:ascii="Times New Roman" w:hAnsi="Times New Roman" w:cs="Times New Roman"/>
              </w:rPr>
              <w:t>26</w:t>
            </w:r>
            <w:r w:rsidRPr="00910CEC">
              <w:rPr>
                <w:rFonts w:ascii="Times New Roman" w:hAnsi="Times New Roman" w:cs="Times New Roman"/>
              </w:rPr>
              <w:t>,00</w:t>
            </w:r>
          </w:p>
        </w:tc>
        <w:tc>
          <w:tcPr>
            <w:tcW w:w="1580" w:type="dxa"/>
            <w:noWrap/>
            <w:hideMark/>
          </w:tcPr>
          <w:p w14:paraId="21B5B5CB" w14:textId="77777777" w:rsidR="00EE1CEB" w:rsidRPr="00D23683" w:rsidRDefault="00EE1CEB" w:rsidP="00EE1CEB">
            <w:pPr>
              <w:rPr>
                <w:rFonts w:ascii="Times New Roman" w:hAnsi="Times New Roman" w:cs="Times New Roman"/>
                <w:sz w:val="20"/>
                <w:szCs w:val="20"/>
              </w:rPr>
            </w:pPr>
            <w:r w:rsidRPr="00D23683">
              <w:rPr>
                <w:rFonts w:ascii="Times New Roman" w:hAnsi="Times New Roman" w:cs="Times New Roman"/>
                <w:sz w:val="20"/>
                <w:szCs w:val="20"/>
              </w:rPr>
              <w:t> </w:t>
            </w:r>
          </w:p>
        </w:tc>
      </w:tr>
      <w:tr w:rsidR="00EE1CEB" w:rsidRPr="00910CEC" w14:paraId="78425680" w14:textId="77777777" w:rsidTr="00A873FE">
        <w:trPr>
          <w:trHeight w:val="675"/>
        </w:trPr>
        <w:tc>
          <w:tcPr>
            <w:tcW w:w="1220" w:type="dxa"/>
            <w:noWrap/>
            <w:hideMark/>
          </w:tcPr>
          <w:p w14:paraId="0EB0625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NOS-4.1.1.2.7.</w:t>
            </w:r>
          </w:p>
        </w:tc>
        <w:tc>
          <w:tcPr>
            <w:tcW w:w="3447" w:type="dxa"/>
            <w:hideMark/>
          </w:tcPr>
          <w:p w14:paraId="1FB8678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Gyvenamosios vietos deklaravimo funkcijos vykdymas</w:t>
            </w:r>
          </w:p>
        </w:tc>
        <w:tc>
          <w:tcPr>
            <w:tcW w:w="1510" w:type="dxa"/>
            <w:noWrap/>
            <w:hideMark/>
          </w:tcPr>
          <w:p w14:paraId="0068CFC2" w14:textId="2B0A973A" w:rsidR="00EE1CEB" w:rsidRPr="00910CEC" w:rsidRDefault="000153EE" w:rsidP="00EE1CEB">
            <w:pPr>
              <w:rPr>
                <w:rFonts w:ascii="Times New Roman" w:hAnsi="Times New Roman" w:cs="Times New Roman"/>
              </w:rPr>
            </w:pPr>
            <w:r>
              <w:rPr>
                <w:rFonts w:ascii="Times New Roman" w:hAnsi="Times New Roman" w:cs="Times New Roman"/>
              </w:rPr>
              <w:t>Priimtų p</w:t>
            </w:r>
            <w:r w:rsidR="00EE1CEB" w:rsidRPr="00910CEC">
              <w:rPr>
                <w:rFonts w:ascii="Times New Roman" w:hAnsi="Times New Roman" w:cs="Times New Roman"/>
              </w:rPr>
              <w:t>rašymų</w:t>
            </w:r>
            <w:r>
              <w:rPr>
                <w:rFonts w:ascii="Times New Roman" w:hAnsi="Times New Roman" w:cs="Times New Roman"/>
              </w:rPr>
              <w:t xml:space="preserve"> gyvenamosios vietos deklaravimo klausimais </w:t>
            </w:r>
            <w:r w:rsidR="00EE1CEB" w:rsidRPr="00910CEC">
              <w:rPr>
                <w:rFonts w:ascii="Times New Roman" w:hAnsi="Times New Roman" w:cs="Times New Roman"/>
              </w:rPr>
              <w:t>skaičius</w:t>
            </w:r>
          </w:p>
        </w:tc>
        <w:tc>
          <w:tcPr>
            <w:tcW w:w="717" w:type="dxa"/>
            <w:noWrap/>
            <w:hideMark/>
          </w:tcPr>
          <w:p w14:paraId="4FF708E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531DBEC4" w14:textId="40F4E737" w:rsidR="00EE1CEB" w:rsidRPr="00910CEC" w:rsidRDefault="00EE1CEB" w:rsidP="00EE1CEB">
            <w:pPr>
              <w:rPr>
                <w:rFonts w:ascii="Times New Roman" w:hAnsi="Times New Roman" w:cs="Times New Roman"/>
              </w:rPr>
            </w:pPr>
            <w:r w:rsidRPr="00910CEC">
              <w:rPr>
                <w:rFonts w:ascii="Times New Roman" w:hAnsi="Times New Roman" w:cs="Times New Roman"/>
              </w:rPr>
              <w:t>2</w:t>
            </w:r>
            <w:r w:rsidR="000153EE">
              <w:rPr>
                <w:rFonts w:ascii="Times New Roman" w:hAnsi="Times New Roman" w:cs="Times New Roman"/>
              </w:rPr>
              <w:t>20</w:t>
            </w:r>
            <w:r w:rsidRPr="00910CEC">
              <w:rPr>
                <w:rFonts w:ascii="Times New Roman" w:hAnsi="Times New Roman" w:cs="Times New Roman"/>
              </w:rPr>
              <w:t>,00</w:t>
            </w:r>
          </w:p>
        </w:tc>
        <w:tc>
          <w:tcPr>
            <w:tcW w:w="944" w:type="dxa"/>
            <w:noWrap/>
            <w:hideMark/>
          </w:tcPr>
          <w:p w14:paraId="372C518D" w14:textId="397B4C27" w:rsidR="00EE1CEB" w:rsidRPr="00910CEC" w:rsidRDefault="000153EE" w:rsidP="00EE1CEB">
            <w:pPr>
              <w:rPr>
                <w:rFonts w:ascii="Times New Roman" w:hAnsi="Times New Roman" w:cs="Times New Roman"/>
              </w:rPr>
            </w:pPr>
            <w:r>
              <w:rPr>
                <w:rFonts w:ascii="Times New Roman" w:hAnsi="Times New Roman" w:cs="Times New Roman"/>
              </w:rPr>
              <w:t>184</w:t>
            </w:r>
            <w:r w:rsidR="00EE1CEB" w:rsidRPr="00910CEC">
              <w:rPr>
                <w:rFonts w:ascii="Times New Roman" w:hAnsi="Times New Roman" w:cs="Times New Roman"/>
              </w:rPr>
              <w:t>,00</w:t>
            </w:r>
          </w:p>
        </w:tc>
        <w:tc>
          <w:tcPr>
            <w:tcW w:w="1580" w:type="dxa"/>
            <w:noWrap/>
            <w:hideMark/>
          </w:tcPr>
          <w:p w14:paraId="3A415ABA" w14:textId="72ED9044" w:rsidR="00EE1CEB" w:rsidRPr="00D23683" w:rsidRDefault="000153EE" w:rsidP="00EE1CEB">
            <w:pPr>
              <w:rPr>
                <w:rFonts w:ascii="Times New Roman" w:hAnsi="Times New Roman" w:cs="Times New Roman"/>
                <w:sz w:val="20"/>
                <w:szCs w:val="20"/>
              </w:rPr>
            </w:pPr>
            <w:r w:rsidRPr="00D23683">
              <w:rPr>
                <w:rFonts w:ascii="Times New Roman" w:hAnsi="Times New Roman" w:cs="Times New Roman"/>
                <w:sz w:val="20"/>
                <w:szCs w:val="20"/>
              </w:rPr>
              <w:t>Daugiau gyventojų naudojosi el. paslaugomis</w:t>
            </w:r>
          </w:p>
        </w:tc>
      </w:tr>
      <w:tr w:rsidR="00EE1CEB" w:rsidRPr="00910CEC" w14:paraId="1A14883A" w14:textId="77777777" w:rsidTr="00A873FE">
        <w:trPr>
          <w:trHeight w:val="345"/>
        </w:trPr>
        <w:tc>
          <w:tcPr>
            <w:tcW w:w="1220" w:type="dxa"/>
            <w:noWrap/>
            <w:hideMark/>
          </w:tcPr>
          <w:p w14:paraId="23FD70E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4.1.3.</w:t>
            </w:r>
          </w:p>
        </w:tc>
        <w:tc>
          <w:tcPr>
            <w:tcW w:w="3447" w:type="dxa"/>
            <w:noWrap/>
            <w:hideMark/>
          </w:tcPr>
          <w:p w14:paraId="4CE0FFE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Užtikrinti kokybiškų prevencinių programų kūrimą ir įgyvendinimą </w:t>
            </w:r>
          </w:p>
        </w:tc>
        <w:tc>
          <w:tcPr>
            <w:tcW w:w="1510" w:type="dxa"/>
            <w:noWrap/>
            <w:hideMark/>
          </w:tcPr>
          <w:p w14:paraId="6EC5D3F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3660F05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3FF1E69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3E2821A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249F9B4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40CA98E4" w14:textId="77777777" w:rsidTr="00A873FE">
        <w:trPr>
          <w:trHeight w:val="345"/>
        </w:trPr>
        <w:tc>
          <w:tcPr>
            <w:tcW w:w="1220" w:type="dxa"/>
            <w:noWrap/>
            <w:hideMark/>
          </w:tcPr>
          <w:p w14:paraId="20BACA9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4.1.3.2.</w:t>
            </w:r>
          </w:p>
        </w:tc>
        <w:tc>
          <w:tcPr>
            <w:tcW w:w="3447" w:type="dxa"/>
            <w:noWrap/>
            <w:hideMark/>
          </w:tcPr>
          <w:p w14:paraId="38FB2BE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Lygių galimybių užtikrinimas </w:t>
            </w:r>
          </w:p>
        </w:tc>
        <w:tc>
          <w:tcPr>
            <w:tcW w:w="1510" w:type="dxa"/>
            <w:noWrap/>
            <w:hideMark/>
          </w:tcPr>
          <w:p w14:paraId="16CFC1A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3B44751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4C4BC16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1147570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78E33DE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4F3CD6B6" w14:textId="77777777" w:rsidTr="00A873FE">
        <w:trPr>
          <w:trHeight w:val="345"/>
        </w:trPr>
        <w:tc>
          <w:tcPr>
            <w:tcW w:w="1220" w:type="dxa"/>
            <w:noWrap/>
            <w:hideMark/>
          </w:tcPr>
          <w:p w14:paraId="375831E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NOS-4.1.3.2.1.</w:t>
            </w:r>
          </w:p>
        </w:tc>
        <w:tc>
          <w:tcPr>
            <w:tcW w:w="3447" w:type="dxa"/>
            <w:noWrap/>
            <w:hideMark/>
          </w:tcPr>
          <w:p w14:paraId="4D7E506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Darbuotojų supažindinimas su galiojančiais teisės aktais bei jų taikymu lygių galimybių srityje, kad būtų išvengta lygių galimybių politikos ir teisės aktų pažeidimų</w:t>
            </w:r>
          </w:p>
        </w:tc>
        <w:tc>
          <w:tcPr>
            <w:tcW w:w="1510" w:type="dxa"/>
            <w:hideMark/>
          </w:tcPr>
          <w:p w14:paraId="01DFDDE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044FE5BF"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082D7E2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544E27C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hideMark/>
          </w:tcPr>
          <w:p w14:paraId="5558EB0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4B4B8CEF" w14:textId="77777777" w:rsidTr="00A873FE">
        <w:trPr>
          <w:trHeight w:val="345"/>
        </w:trPr>
        <w:tc>
          <w:tcPr>
            <w:tcW w:w="1220" w:type="dxa"/>
            <w:noWrap/>
            <w:hideMark/>
          </w:tcPr>
          <w:p w14:paraId="6C05F14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4.1.3.3.</w:t>
            </w:r>
          </w:p>
        </w:tc>
        <w:tc>
          <w:tcPr>
            <w:tcW w:w="3447" w:type="dxa"/>
            <w:noWrap/>
            <w:hideMark/>
          </w:tcPr>
          <w:p w14:paraId="3B06704F"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Vyrų ir moterų lygių galimybių užtikrinimas </w:t>
            </w:r>
          </w:p>
        </w:tc>
        <w:tc>
          <w:tcPr>
            <w:tcW w:w="1510" w:type="dxa"/>
            <w:noWrap/>
            <w:hideMark/>
          </w:tcPr>
          <w:p w14:paraId="010F6B0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4789CDB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0CA523E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365FD62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15A7393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0DA2A655" w14:textId="77777777" w:rsidTr="00A873FE">
        <w:trPr>
          <w:trHeight w:val="345"/>
        </w:trPr>
        <w:tc>
          <w:tcPr>
            <w:tcW w:w="1220" w:type="dxa"/>
            <w:noWrap/>
            <w:hideMark/>
          </w:tcPr>
          <w:p w14:paraId="2C6A9A5F"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NOS-4.1.3.3.1.</w:t>
            </w:r>
          </w:p>
        </w:tc>
        <w:tc>
          <w:tcPr>
            <w:tcW w:w="3447" w:type="dxa"/>
            <w:noWrap/>
            <w:hideMark/>
          </w:tcPr>
          <w:p w14:paraId="10B0F76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Seniūnijos darbuotojams lygių darbo sąlygų, vienodo darbo apmokėjimo, vienodų darbo vertinimo kriterijų, galimybių kelti kvalifikaciją taikymas</w:t>
            </w:r>
          </w:p>
        </w:tc>
        <w:tc>
          <w:tcPr>
            <w:tcW w:w="1510" w:type="dxa"/>
            <w:noWrap/>
            <w:hideMark/>
          </w:tcPr>
          <w:p w14:paraId="7010939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46FB123F"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28F7E79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497D14A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5E8E215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4239CC2F" w14:textId="77777777" w:rsidTr="00A873FE">
        <w:trPr>
          <w:trHeight w:val="345"/>
        </w:trPr>
        <w:tc>
          <w:tcPr>
            <w:tcW w:w="1220" w:type="dxa"/>
            <w:noWrap/>
            <w:hideMark/>
          </w:tcPr>
          <w:p w14:paraId="33D3D18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4.1.3.4.</w:t>
            </w:r>
          </w:p>
        </w:tc>
        <w:tc>
          <w:tcPr>
            <w:tcW w:w="3447" w:type="dxa"/>
            <w:noWrap/>
            <w:hideMark/>
          </w:tcPr>
          <w:p w14:paraId="601A599F"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Korupcijos prevencijos priemonių įgyvendinimo užtikrinimas </w:t>
            </w:r>
          </w:p>
        </w:tc>
        <w:tc>
          <w:tcPr>
            <w:tcW w:w="1510" w:type="dxa"/>
            <w:noWrap/>
            <w:hideMark/>
          </w:tcPr>
          <w:p w14:paraId="6DED155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3B583F4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4380B27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3B4AEB4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4431B6A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0E34F91E" w14:textId="77777777" w:rsidTr="00A873FE">
        <w:trPr>
          <w:trHeight w:val="345"/>
        </w:trPr>
        <w:tc>
          <w:tcPr>
            <w:tcW w:w="1220" w:type="dxa"/>
            <w:noWrap/>
            <w:hideMark/>
          </w:tcPr>
          <w:p w14:paraId="3E5B0FE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NOS-4.1.3.4.1.</w:t>
            </w:r>
          </w:p>
        </w:tc>
        <w:tc>
          <w:tcPr>
            <w:tcW w:w="3447" w:type="dxa"/>
            <w:noWrap/>
            <w:hideMark/>
          </w:tcPr>
          <w:p w14:paraId="467DC8D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Skuodo rajono savivaldybės  antikorupcinio elgesio kodekso nuostatų  įgyvendinimas</w:t>
            </w:r>
          </w:p>
        </w:tc>
        <w:tc>
          <w:tcPr>
            <w:tcW w:w="1510" w:type="dxa"/>
            <w:noWrap/>
            <w:hideMark/>
          </w:tcPr>
          <w:p w14:paraId="628DC0B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7327B8B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55E6758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0537EB0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4D3F3DD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43C04182" w14:textId="77777777" w:rsidTr="00A873FE">
        <w:trPr>
          <w:trHeight w:val="345"/>
        </w:trPr>
        <w:tc>
          <w:tcPr>
            <w:tcW w:w="1220" w:type="dxa"/>
            <w:noWrap/>
            <w:hideMark/>
          </w:tcPr>
          <w:p w14:paraId="21459F5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4.1.3.6.</w:t>
            </w:r>
          </w:p>
        </w:tc>
        <w:tc>
          <w:tcPr>
            <w:tcW w:w="3447" w:type="dxa"/>
            <w:noWrap/>
            <w:hideMark/>
          </w:tcPr>
          <w:p w14:paraId="06FF4D6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Alkoholio ir tabako vartojimo prevencijos priemonių įgyvendinimo užtikrinimas </w:t>
            </w:r>
          </w:p>
        </w:tc>
        <w:tc>
          <w:tcPr>
            <w:tcW w:w="1510" w:type="dxa"/>
            <w:noWrap/>
            <w:hideMark/>
          </w:tcPr>
          <w:p w14:paraId="0B4894F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7A86FAC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274F8F9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324471E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06D2101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61BFB730" w14:textId="77777777" w:rsidTr="00A873FE">
        <w:trPr>
          <w:trHeight w:val="345"/>
        </w:trPr>
        <w:tc>
          <w:tcPr>
            <w:tcW w:w="1220" w:type="dxa"/>
            <w:noWrap/>
            <w:hideMark/>
          </w:tcPr>
          <w:p w14:paraId="419DFB6F"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NOS-4.1.3.6.1.</w:t>
            </w:r>
          </w:p>
        </w:tc>
        <w:tc>
          <w:tcPr>
            <w:tcW w:w="3447" w:type="dxa"/>
            <w:noWrap/>
            <w:hideMark/>
          </w:tcPr>
          <w:p w14:paraId="64C397A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Gyventojų susitikimai su bendruomenės pareigūnais</w:t>
            </w:r>
          </w:p>
        </w:tc>
        <w:tc>
          <w:tcPr>
            <w:tcW w:w="1510" w:type="dxa"/>
            <w:noWrap/>
            <w:hideMark/>
          </w:tcPr>
          <w:p w14:paraId="3E9EDD8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Susitikimų skaičius</w:t>
            </w:r>
          </w:p>
        </w:tc>
        <w:tc>
          <w:tcPr>
            <w:tcW w:w="717" w:type="dxa"/>
            <w:noWrap/>
            <w:hideMark/>
          </w:tcPr>
          <w:p w14:paraId="6FA6674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5DD4EEB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2,00</w:t>
            </w:r>
          </w:p>
        </w:tc>
        <w:tc>
          <w:tcPr>
            <w:tcW w:w="944" w:type="dxa"/>
            <w:noWrap/>
            <w:hideMark/>
          </w:tcPr>
          <w:p w14:paraId="4CD6360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2,00</w:t>
            </w:r>
          </w:p>
        </w:tc>
        <w:tc>
          <w:tcPr>
            <w:tcW w:w="1580" w:type="dxa"/>
            <w:noWrap/>
            <w:hideMark/>
          </w:tcPr>
          <w:p w14:paraId="50E44F3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3CB95377" w14:textId="77777777" w:rsidTr="00A873FE">
        <w:trPr>
          <w:trHeight w:val="345"/>
        </w:trPr>
        <w:tc>
          <w:tcPr>
            <w:tcW w:w="1220" w:type="dxa"/>
            <w:noWrap/>
            <w:hideMark/>
          </w:tcPr>
          <w:p w14:paraId="12E38DD9"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5.</w:t>
            </w:r>
          </w:p>
        </w:tc>
        <w:tc>
          <w:tcPr>
            <w:tcW w:w="3447" w:type="dxa"/>
            <w:noWrap/>
            <w:hideMark/>
          </w:tcPr>
          <w:p w14:paraId="3EC57667"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TVARIOS VEIKLOS, SAUGIOS APLINKOS UŽTIKRINIMAS BEI VERSLO IR ŽEMĖS ŪKIO PLĖTRA</w:t>
            </w:r>
          </w:p>
        </w:tc>
        <w:tc>
          <w:tcPr>
            <w:tcW w:w="1510" w:type="dxa"/>
            <w:noWrap/>
            <w:hideMark/>
          </w:tcPr>
          <w:p w14:paraId="385C2C94"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717" w:type="dxa"/>
            <w:noWrap/>
            <w:hideMark/>
          </w:tcPr>
          <w:p w14:paraId="4326F777"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931" w:type="dxa"/>
            <w:noWrap/>
            <w:hideMark/>
          </w:tcPr>
          <w:p w14:paraId="48F077EE"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944" w:type="dxa"/>
            <w:noWrap/>
            <w:hideMark/>
          </w:tcPr>
          <w:p w14:paraId="4C35CE49"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1580" w:type="dxa"/>
            <w:noWrap/>
            <w:hideMark/>
          </w:tcPr>
          <w:p w14:paraId="4737A4C7"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r>
      <w:tr w:rsidR="00EE1CEB" w:rsidRPr="00910CEC" w14:paraId="715C1062" w14:textId="77777777" w:rsidTr="00A873FE">
        <w:trPr>
          <w:trHeight w:val="345"/>
        </w:trPr>
        <w:tc>
          <w:tcPr>
            <w:tcW w:w="1220" w:type="dxa"/>
            <w:noWrap/>
            <w:hideMark/>
          </w:tcPr>
          <w:p w14:paraId="2CC3C8A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5.2.</w:t>
            </w:r>
          </w:p>
        </w:tc>
        <w:tc>
          <w:tcPr>
            <w:tcW w:w="3447" w:type="dxa"/>
            <w:noWrap/>
            <w:hideMark/>
          </w:tcPr>
          <w:p w14:paraId="6DF5B95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Užtikrinti efektyvų energijos išteklių panaudojimą ir gamtos apsaugą Skuodo rajone</w:t>
            </w:r>
          </w:p>
        </w:tc>
        <w:tc>
          <w:tcPr>
            <w:tcW w:w="1510" w:type="dxa"/>
            <w:noWrap/>
            <w:hideMark/>
          </w:tcPr>
          <w:p w14:paraId="06D4E09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2FB865CF"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50267A1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6F26673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2F51D4C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274B0B6C" w14:textId="77777777" w:rsidTr="00A873FE">
        <w:trPr>
          <w:trHeight w:val="345"/>
        </w:trPr>
        <w:tc>
          <w:tcPr>
            <w:tcW w:w="1220" w:type="dxa"/>
            <w:noWrap/>
            <w:hideMark/>
          </w:tcPr>
          <w:p w14:paraId="73ED6DB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5.2.1.</w:t>
            </w:r>
          </w:p>
        </w:tc>
        <w:tc>
          <w:tcPr>
            <w:tcW w:w="3447" w:type="dxa"/>
            <w:noWrap/>
            <w:hideMark/>
          </w:tcPr>
          <w:p w14:paraId="769812D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Įgyvendinti aplinkosaugos ir taršos prevencijos priemones</w:t>
            </w:r>
          </w:p>
        </w:tc>
        <w:tc>
          <w:tcPr>
            <w:tcW w:w="1510" w:type="dxa"/>
            <w:noWrap/>
            <w:hideMark/>
          </w:tcPr>
          <w:p w14:paraId="43170BC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662BDD7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3BDCB21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1CA9FB1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4012AB8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1BBA5ABB" w14:textId="77777777" w:rsidTr="00A873FE">
        <w:trPr>
          <w:trHeight w:val="345"/>
        </w:trPr>
        <w:tc>
          <w:tcPr>
            <w:tcW w:w="1220" w:type="dxa"/>
            <w:noWrap/>
            <w:hideMark/>
          </w:tcPr>
          <w:p w14:paraId="0501FC9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5.2.1.1.</w:t>
            </w:r>
          </w:p>
        </w:tc>
        <w:tc>
          <w:tcPr>
            <w:tcW w:w="3447" w:type="dxa"/>
            <w:noWrap/>
            <w:hideMark/>
          </w:tcPr>
          <w:p w14:paraId="3844C65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Savivaldybės aplinkos apsaugos rėmimo specialiosios programos įgyvendinimas </w:t>
            </w:r>
          </w:p>
        </w:tc>
        <w:tc>
          <w:tcPr>
            <w:tcW w:w="1510" w:type="dxa"/>
            <w:noWrap/>
            <w:hideMark/>
          </w:tcPr>
          <w:p w14:paraId="417AA18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18934CF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65FBD3C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08F765E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160D6A7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7B1F9BFC" w14:textId="77777777" w:rsidTr="00A873FE">
        <w:trPr>
          <w:trHeight w:val="345"/>
        </w:trPr>
        <w:tc>
          <w:tcPr>
            <w:tcW w:w="1220" w:type="dxa"/>
            <w:noWrap/>
            <w:hideMark/>
          </w:tcPr>
          <w:p w14:paraId="5737894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NOS-5.2.1.1.1.</w:t>
            </w:r>
          </w:p>
        </w:tc>
        <w:tc>
          <w:tcPr>
            <w:tcW w:w="3447" w:type="dxa"/>
            <w:noWrap/>
            <w:hideMark/>
          </w:tcPr>
          <w:p w14:paraId="089B593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Pjaunami ir genėjami medžiai (keliantys pavojų)</w:t>
            </w:r>
          </w:p>
        </w:tc>
        <w:tc>
          <w:tcPr>
            <w:tcW w:w="1510" w:type="dxa"/>
            <w:noWrap/>
            <w:hideMark/>
          </w:tcPr>
          <w:p w14:paraId="4ABA71B1"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Medžių skaičius</w:t>
            </w:r>
          </w:p>
        </w:tc>
        <w:tc>
          <w:tcPr>
            <w:tcW w:w="717" w:type="dxa"/>
            <w:noWrap/>
            <w:hideMark/>
          </w:tcPr>
          <w:p w14:paraId="6DA85D8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6F19EAA6" w14:textId="5062D3A6" w:rsidR="00EE1CEB" w:rsidRPr="00910CEC" w:rsidRDefault="000153EE" w:rsidP="00EE1CEB">
            <w:pPr>
              <w:rPr>
                <w:rFonts w:ascii="Times New Roman" w:hAnsi="Times New Roman" w:cs="Times New Roman"/>
              </w:rPr>
            </w:pPr>
            <w:r>
              <w:rPr>
                <w:rFonts w:ascii="Times New Roman" w:hAnsi="Times New Roman" w:cs="Times New Roman"/>
              </w:rPr>
              <w:t>0</w:t>
            </w:r>
            <w:r w:rsidR="00EE1CEB" w:rsidRPr="00910CEC">
              <w:rPr>
                <w:rFonts w:ascii="Times New Roman" w:hAnsi="Times New Roman" w:cs="Times New Roman"/>
              </w:rPr>
              <w:t>,00</w:t>
            </w:r>
          </w:p>
        </w:tc>
        <w:tc>
          <w:tcPr>
            <w:tcW w:w="944" w:type="dxa"/>
            <w:noWrap/>
            <w:hideMark/>
          </w:tcPr>
          <w:p w14:paraId="504BC908" w14:textId="70DA6E91" w:rsidR="00EE1CEB" w:rsidRPr="00910CEC" w:rsidRDefault="000153EE" w:rsidP="00EE1CEB">
            <w:pPr>
              <w:rPr>
                <w:rFonts w:ascii="Times New Roman" w:hAnsi="Times New Roman" w:cs="Times New Roman"/>
              </w:rPr>
            </w:pPr>
            <w:r>
              <w:rPr>
                <w:rFonts w:ascii="Times New Roman" w:hAnsi="Times New Roman" w:cs="Times New Roman"/>
              </w:rPr>
              <w:t>0</w:t>
            </w:r>
            <w:r w:rsidR="00EE1CEB" w:rsidRPr="00910CEC">
              <w:rPr>
                <w:rFonts w:ascii="Times New Roman" w:hAnsi="Times New Roman" w:cs="Times New Roman"/>
              </w:rPr>
              <w:t>,00</w:t>
            </w:r>
          </w:p>
        </w:tc>
        <w:tc>
          <w:tcPr>
            <w:tcW w:w="1580" w:type="dxa"/>
            <w:noWrap/>
            <w:hideMark/>
          </w:tcPr>
          <w:p w14:paraId="066C12F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4DB2EEB3" w14:textId="77777777" w:rsidTr="00A873FE">
        <w:trPr>
          <w:trHeight w:val="345"/>
        </w:trPr>
        <w:tc>
          <w:tcPr>
            <w:tcW w:w="1220" w:type="dxa"/>
            <w:noWrap/>
            <w:hideMark/>
          </w:tcPr>
          <w:p w14:paraId="06B01D18"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lastRenderedPageBreak/>
              <w:t>6.</w:t>
            </w:r>
          </w:p>
        </w:tc>
        <w:tc>
          <w:tcPr>
            <w:tcW w:w="3447" w:type="dxa"/>
            <w:noWrap/>
            <w:hideMark/>
          </w:tcPr>
          <w:p w14:paraId="2D58CFA7"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INFRASTRUKTŪROS IR INVESTICIJŲ PLĖTRA</w:t>
            </w:r>
          </w:p>
        </w:tc>
        <w:tc>
          <w:tcPr>
            <w:tcW w:w="1510" w:type="dxa"/>
            <w:noWrap/>
            <w:hideMark/>
          </w:tcPr>
          <w:p w14:paraId="4322FA68"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717" w:type="dxa"/>
            <w:noWrap/>
            <w:hideMark/>
          </w:tcPr>
          <w:p w14:paraId="2FED3F39"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931" w:type="dxa"/>
            <w:noWrap/>
            <w:hideMark/>
          </w:tcPr>
          <w:p w14:paraId="3B9F4693"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944" w:type="dxa"/>
            <w:noWrap/>
            <w:hideMark/>
          </w:tcPr>
          <w:p w14:paraId="68633936"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c>
          <w:tcPr>
            <w:tcW w:w="1580" w:type="dxa"/>
            <w:noWrap/>
            <w:hideMark/>
          </w:tcPr>
          <w:p w14:paraId="4196B538" w14:textId="77777777" w:rsidR="00EE1CEB" w:rsidRPr="00910CEC" w:rsidRDefault="00EE1CEB" w:rsidP="00EE1CEB">
            <w:pPr>
              <w:rPr>
                <w:rFonts w:ascii="Times New Roman" w:hAnsi="Times New Roman" w:cs="Times New Roman"/>
                <w:b/>
                <w:bCs/>
              </w:rPr>
            </w:pPr>
            <w:r w:rsidRPr="00910CEC">
              <w:rPr>
                <w:rFonts w:ascii="Times New Roman" w:hAnsi="Times New Roman" w:cs="Times New Roman"/>
                <w:b/>
                <w:bCs/>
              </w:rPr>
              <w:t> </w:t>
            </w:r>
          </w:p>
        </w:tc>
      </w:tr>
      <w:tr w:rsidR="00EE1CEB" w:rsidRPr="00910CEC" w14:paraId="4B6E6D76" w14:textId="77777777" w:rsidTr="00A873FE">
        <w:trPr>
          <w:trHeight w:val="345"/>
        </w:trPr>
        <w:tc>
          <w:tcPr>
            <w:tcW w:w="1220" w:type="dxa"/>
            <w:noWrap/>
            <w:hideMark/>
          </w:tcPr>
          <w:p w14:paraId="647C1C3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6.1.</w:t>
            </w:r>
          </w:p>
        </w:tc>
        <w:tc>
          <w:tcPr>
            <w:tcW w:w="3447" w:type="dxa"/>
            <w:noWrap/>
            <w:hideMark/>
          </w:tcPr>
          <w:p w14:paraId="08529BD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Kurti patrauklią gyvenamąją aplinką Skuodo rajono gyventojams </w:t>
            </w:r>
          </w:p>
        </w:tc>
        <w:tc>
          <w:tcPr>
            <w:tcW w:w="1510" w:type="dxa"/>
            <w:noWrap/>
            <w:hideMark/>
          </w:tcPr>
          <w:p w14:paraId="643102E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474977E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6889381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733A01D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1366022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7A8BB305" w14:textId="77777777" w:rsidTr="00A873FE">
        <w:trPr>
          <w:trHeight w:val="345"/>
        </w:trPr>
        <w:tc>
          <w:tcPr>
            <w:tcW w:w="1220" w:type="dxa"/>
            <w:noWrap/>
            <w:hideMark/>
          </w:tcPr>
          <w:p w14:paraId="666A1E0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6.1.1.</w:t>
            </w:r>
          </w:p>
        </w:tc>
        <w:tc>
          <w:tcPr>
            <w:tcW w:w="3447" w:type="dxa"/>
            <w:noWrap/>
            <w:hideMark/>
          </w:tcPr>
          <w:p w14:paraId="100F14C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Tvarkyti ir  prižiūrėti ir viešąją infrastruktūrą</w:t>
            </w:r>
          </w:p>
        </w:tc>
        <w:tc>
          <w:tcPr>
            <w:tcW w:w="1510" w:type="dxa"/>
            <w:noWrap/>
            <w:hideMark/>
          </w:tcPr>
          <w:p w14:paraId="2D9C605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6328F23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34E06D6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20D1472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17A39B5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4D1687F0" w14:textId="77777777" w:rsidTr="00A873FE">
        <w:trPr>
          <w:trHeight w:val="345"/>
        </w:trPr>
        <w:tc>
          <w:tcPr>
            <w:tcW w:w="1220" w:type="dxa"/>
            <w:noWrap/>
            <w:hideMark/>
          </w:tcPr>
          <w:p w14:paraId="5C5FB329"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6.1.1.1.</w:t>
            </w:r>
          </w:p>
        </w:tc>
        <w:tc>
          <w:tcPr>
            <w:tcW w:w="3447" w:type="dxa"/>
            <w:noWrap/>
            <w:hideMark/>
          </w:tcPr>
          <w:p w14:paraId="5E691EE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Gatvių apšvietimo užtikrinimas seniūnijose </w:t>
            </w:r>
          </w:p>
        </w:tc>
        <w:tc>
          <w:tcPr>
            <w:tcW w:w="1510" w:type="dxa"/>
            <w:noWrap/>
            <w:hideMark/>
          </w:tcPr>
          <w:p w14:paraId="01D3A385"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2F34D4BF"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18D27C68"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5DFB642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103E9CE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58263F59" w14:textId="77777777" w:rsidTr="00A873FE">
        <w:trPr>
          <w:trHeight w:val="747"/>
        </w:trPr>
        <w:tc>
          <w:tcPr>
            <w:tcW w:w="1220" w:type="dxa"/>
            <w:noWrap/>
            <w:hideMark/>
          </w:tcPr>
          <w:p w14:paraId="7469CE3D"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NOS-6.1.1.1.1.</w:t>
            </w:r>
          </w:p>
        </w:tc>
        <w:tc>
          <w:tcPr>
            <w:tcW w:w="3447" w:type="dxa"/>
            <w:noWrap/>
            <w:hideMark/>
          </w:tcPr>
          <w:p w14:paraId="1A19E20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Lempų keitimas į energiją tausojančias</w:t>
            </w:r>
          </w:p>
        </w:tc>
        <w:tc>
          <w:tcPr>
            <w:tcW w:w="1510" w:type="dxa"/>
            <w:noWrap/>
            <w:hideMark/>
          </w:tcPr>
          <w:p w14:paraId="6E005DA3" w14:textId="0190C97D" w:rsidR="00EE1CEB" w:rsidRPr="00910CEC" w:rsidRDefault="00A873FE" w:rsidP="00EE1CEB">
            <w:pPr>
              <w:rPr>
                <w:rFonts w:ascii="Times New Roman" w:hAnsi="Times New Roman" w:cs="Times New Roman"/>
              </w:rPr>
            </w:pPr>
            <w:r>
              <w:rPr>
                <w:rFonts w:ascii="Times New Roman" w:hAnsi="Times New Roman" w:cs="Times New Roman"/>
              </w:rPr>
              <w:t>Pakeistų š</w:t>
            </w:r>
            <w:r w:rsidR="00EE1CEB" w:rsidRPr="00910CEC">
              <w:rPr>
                <w:rFonts w:ascii="Times New Roman" w:hAnsi="Times New Roman" w:cs="Times New Roman"/>
              </w:rPr>
              <w:t>viestuvų skaičius</w:t>
            </w:r>
          </w:p>
        </w:tc>
        <w:tc>
          <w:tcPr>
            <w:tcW w:w="717" w:type="dxa"/>
            <w:noWrap/>
            <w:hideMark/>
          </w:tcPr>
          <w:p w14:paraId="1F151A2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vnt.</w:t>
            </w:r>
          </w:p>
        </w:tc>
        <w:tc>
          <w:tcPr>
            <w:tcW w:w="931" w:type="dxa"/>
            <w:noWrap/>
            <w:hideMark/>
          </w:tcPr>
          <w:p w14:paraId="0799C974"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15,00</w:t>
            </w:r>
          </w:p>
        </w:tc>
        <w:tc>
          <w:tcPr>
            <w:tcW w:w="944" w:type="dxa"/>
            <w:noWrap/>
            <w:hideMark/>
          </w:tcPr>
          <w:p w14:paraId="31D214D9" w14:textId="35234719" w:rsidR="00EE1CEB" w:rsidRPr="00910CEC" w:rsidRDefault="00A873FE" w:rsidP="00EE1CEB">
            <w:pPr>
              <w:rPr>
                <w:rFonts w:ascii="Times New Roman" w:hAnsi="Times New Roman" w:cs="Times New Roman"/>
              </w:rPr>
            </w:pPr>
            <w:r>
              <w:rPr>
                <w:rFonts w:ascii="Times New Roman" w:hAnsi="Times New Roman" w:cs="Times New Roman"/>
              </w:rPr>
              <w:t>1</w:t>
            </w:r>
            <w:r w:rsidR="00EE1CEB" w:rsidRPr="00910CEC">
              <w:rPr>
                <w:rFonts w:ascii="Times New Roman" w:hAnsi="Times New Roman" w:cs="Times New Roman"/>
              </w:rPr>
              <w:t>5,00</w:t>
            </w:r>
          </w:p>
        </w:tc>
        <w:tc>
          <w:tcPr>
            <w:tcW w:w="1580" w:type="dxa"/>
            <w:hideMark/>
          </w:tcPr>
          <w:p w14:paraId="63769B07" w14:textId="256B5307" w:rsidR="00EE1CEB" w:rsidRPr="00910CEC" w:rsidRDefault="00EE1CEB" w:rsidP="00EE1CEB">
            <w:pPr>
              <w:rPr>
                <w:rFonts w:ascii="Times New Roman" w:hAnsi="Times New Roman" w:cs="Times New Roman"/>
                <w:sz w:val="20"/>
                <w:szCs w:val="20"/>
              </w:rPr>
            </w:pPr>
          </w:p>
        </w:tc>
      </w:tr>
      <w:tr w:rsidR="00EE1CEB" w:rsidRPr="00910CEC" w14:paraId="1EB8D410" w14:textId="77777777" w:rsidTr="00A873FE">
        <w:trPr>
          <w:trHeight w:val="345"/>
        </w:trPr>
        <w:tc>
          <w:tcPr>
            <w:tcW w:w="1220" w:type="dxa"/>
            <w:noWrap/>
            <w:hideMark/>
          </w:tcPr>
          <w:p w14:paraId="4E59111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NOS-6.1.1.1.2.</w:t>
            </w:r>
          </w:p>
        </w:tc>
        <w:tc>
          <w:tcPr>
            <w:tcW w:w="3447" w:type="dxa"/>
            <w:noWrap/>
            <w:hideMark/>
          </w:tcPr>
          <w:p w14:paraId="49F0D44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El. energijos sąnaudų apmokėjimas</w:t>
            </w:r>
          </w:p>
        </w:tc>
        <w:tc>
          <w:tcPr>
            <w:tcW w:w="1510" w:type="dxa"/>
            <w:noWrap/>
            <w:hideMark/>
          </w:tcPr>
          <w:p w14:paraId="370C817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75D035C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4FAC1B4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189FB37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41B3831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1E5A3273" w14:textId="77777777" w:rsidTr="00A873FE">
        <w:trPr>
          <w:trHeight w:val="345"/>
        </w:trPr>
        <w:tc>
          <w:tcPr>
            <w:tcW w:w="1220" w:type="dxa"/>
            <w:noWrap/>
            <w:hideMark/>
          </w:tcPr>
          <w:p w14:paraId="33AC20F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6.1.1.2.</w:t>
            </w:r>
          </w:p>
        </w:tc>
        <w:tc>
          <w:tcPr>
            <w:tcW w:w="3447" w:type="dxa"/>
            <w:noWrap/>
            <w:hideMark/>
          </w:tcPr>
          <w:p w14:paraId="6D794B3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xml:space="preserve">Komunalinio ūkio plėtra seniūnijose </w:t>
            </w:r>
          </w:p>
        </w:tc>
        <w:tc>
          <w:tcPr>
            <w:tcW w:w="1510" w:type="dxa"/>
            <w:noWrap/>
            <w:hideMark/>
          </w:tcPr>
          <w:p w14:paraId="6147729E"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717" w:type="dxa"/>
            <w:noWrap/>
            <w:hideMark/>
          </w:tcPr>
          <w:p w14:paraId="0D04F82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31" w:type="dxa"/>
            <w:noWrap/>
            <w:hideMark/>
          </w:tcPr>
          <w:p w14:paraId="12AFF6F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944" w:type="dxa"/>
            <w:noWrap/>
            <w:hideMark/>
          </w:tcPr>
          <w:p w14:paraId="03A10CB7"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c>
          <w:tcPr>
            <w:tcW w:w="1580" w:type="dxa"/>
            <w:noWrap/>
            <w:hideMark/>
          </w:tcPr>
          <w:p w14:paraId="54716C72"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EE1CEB" w:rsidRPr="00910CEC" w14:paraId="24ADFCE6" w14:textId="77777777" w:rsidTr="00A873FE">
        <w:trPr>
          <w:trHeight w:val="345"/>
        </w:trPr>
        <w:tc>
          <w:tcPr>
            <w:tcW w:w="1220" w:type="dxa"/>
            <w:noWrap/>
            <w:hideMark/>
          </w:tcPr>
          <w:p w14:paraId="054E21E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NOS-6.1.1.2.1.</w:t>
            </w:r>
          </w:p>
        </w:tc>
        <w:tc>
          <w:tcPr>
            <w:tcW w:w="3447" w:type="dxa"/>
            <w:noWrap/>
            <w:hideMark/>
          </w:tcPr>
          <w:p w14:paraId="2176356A"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Seniūnijos teritorijos tvarkymas ir priežiūra</w:t>
            </w:r>
          </w:p>
        </w:tc>
        <w:tc>
          <w:tcPr>
            <w:tcW w:w="1510" w:type="dxa"/>
            <w:noWrap/>
            <w:hideMark/>
          </w:tcPr>
          <w:p w14:paraId="4EEBEF56"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Šienaujamas plotas</w:t>
            </w:r>
          </w:p>
        </w:tc>
        <w:tc>
          <w:tcPr>
            <w:tcW w:w="717" w:type="dxa"/>
            <w:noWrap/>
            <w:hideMark/>
          </w:tcPr>
          <w:p w14:paraId="4C498930"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ha</w:t>
            </w:r>
          </w:p>
        </w:tc>
        <w:tc>
          <w:tcPr>
            <w:tcW w:w="931" w:type="dxa"/>
            <w:noWrap/>
            <w:hideMark/>
          </w:tcPr>
          <w:p w14:paraId="3C20D333"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13,10</w:t>
            </w:r>
          </w:p>
        </w:tc>
        <w:tc>
          <w:tcPr>
            <w:tcW w:w="944" w:type="dxa"/>
            <w:noWrap/>
            <w:hideMark/>
          </w:tcPr>
          <w:p w14:paraId="5253206C"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13,10</w:t>
            </w:r>
          </w:p>
        </w:tc>
        <w:tc>
          <w:tcPr>
            <w:tcW w:w="1580" w:type="dxa"/>
            <w:noWrap/>
            <w:hideMark/>
          </w:tcPr>
          <w:p w14:paraId="5A0FA15B" w14:textId="77777777" w:rsidR="00EE1CEB" w:rsidRPr="00910CEC" w:rsidRDefault="00EE1CEB" w:rsidP="00EE1CEB">
            <w:pPr>
              <w:rPr>
                <w:rFonts w:ascii="Times New Roman" w:hAnsi="Times New Roman" w:cs="Times New Roman"/>
              </w:rPr>
            </w:pPr>
            <w:r w:rsidRPr="00910CEC">
              <w:rPr>
                <w:rFonts w:ascii="Times New Roman" w:hAnsi="Times New Roman" w:cs="Times New Roman"/>
              </w:rPr>
              <w:t> </w:t>
            </w:r>
          </w:p>
        </w:tc>
      </w:tr>
      <w:tr w:rsidR="00A873FE" w:rsidRPr="00910CEC" w14:paraId="521F71A3" w14:textId="77777777" w:rsidTr="00A873FE">
        <w:trPr>
          <w:trHeight w:val="345"/>
        </w:trPr>
        <w:tc>
          <w:tcPr>
            <w:tcW w:w="1220" w:type="dxa"/>
            <w:noWrap/>
          </w:tcPr>
          <w:p w14:paraId="42B02B6F" w14:textId="77777777" w:rsidR="00A873FE" w:rsidRPr="00910CEC" w:rsidRDefault="00A873FE" w:rsidP="00EE1CEB">
            <w:pPr>
              <w:rPr>
                <w:rFonts w:ascii="Times New Roman" w:hAnsi="Times New Roman" w:cs="Times New Roman"/>
              </w:rPr>
            </w:pPr>
          </w:p>
        </w:tc>
        <w:tc>
          <w:tcPr>
            <w:tcW w:w="3447" w:type="dxa"/>
            <w:noWrap/>
          </w:tcPr>
          <w:p w14:paraId="7B7F2BCB" w14:textId="77777777" w:rsidR="00A873FE" w:rsidRPr="00910CEC" w:rsidRDefault="00A873FE" w:rsidP="00EE1CEB">
            <w:pPr>
              <w:rPr>
                <w:rFonts w:ascii="Times New Roman" w:hAnsi="Times New Roman" w:cs="Times New Roman"/>
              </w:rPr>
            </w:pPr>
          </w:p>
        </w:tc>
        <w:tc>
          <w:tcPr>
            <w:tcW w:w="1510" w:type="dxa"/>
            <w:noWrap/>
          </w:tcPr>
          <w:p w14:paraId="58C00F38" w14:textId="27DBF189" w:rsidR="00A873FE" w:rsidRPr="00910CEC" w:rsidRDefault="00A873FE" w:rsidP="00EE1CEB">
            <w:pPr>
              <w:rPr>
                <w:rFonts w:ascii="Times New Roman" w:hAnsi="Times New Roman" w:cs="Times New Roman"/>
              </w:rPr>
            </w:pPr>
            <w:r>
              <w:rPr>
                <w:rFonts w:ascii="Times New Roman" w:hAnsi="Times New Roman" w:cs="Times New Roman"/>
              </w:rPr>
              <w:t>Prižiūrimų aikščių ir šaligatvių plotas</w:t>
            </w:r>
          </w:p>
        </w:tc>
        <w:tc>
          <w:tcPr>
            <w:tcW w:w="717" w:type="dxa"/>
            <w:noWrap/>
          </w:tcPr>
          <w:p w14:paraId="5B14B694" w14:textId="340FA63A" w:rsidR="00A873FE" w:rsidRPr="00A873FE" w:rsidRDefault="00A873FE" w:rsidP="00EE1CEB">
            <w:pP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931" w:type="dxa"/>
            <w:noWrap/>
          </w:tcPr>
          <w:p w14:paraId="44AD206F" w14:textId="6E7B6FE4" w:rsidR="00A873FE" w:rsidRPr="00910CEC" w:rsidRDefault="00A873FE" w:rsidP="00EE1CEB">
            <w:pPr>
              <w:rPr>
                <w:rFonts w:ascii="Times New Roman" w:hAnsi="Times New Roman" w:cs="Times New Roman"/>
              </w:rPr>
            </w:pPr>
            <w:r>
              <w:rPr>
                <w:rFonts w:ascii="Times New Roman" w:hAnsi="Times New Roman" w:cs="Times New Roman"/>
              </w:rPr>
              <w:t>6509,00</w:t>
            </w:r>
          </w:p>
        </w:tc>
        <w:tc>
          <w:tcPr>
            <w:tcW w:w="944" w:type="dxa"/>
            <w:noWrap/>
          </w:tcPr>
          <w:p w14:paraId="40C225E7" w14:textId="14B05F8D" w:rsidR="00A873FE" w:rsidRPr="00910CEC" w:rsidRDefault="00A873FE" w:rsidP="00EE1CEB">
            <w:pPr>
              <w:rPr>
                <w:rFonts w:ascii="Times New Roman" w:hAnsi="Times New Roman" w:cs="Times New Roman"/>
              </w:rPr>
            </w:pPr>
            <w:r>
              <w:rPr>
                <w:rFonts w:ascii="Times New Roman" w:hAnsi="Times New Roman" w:cs="Times New Roman"/>
              </w:rPr>
              <w:t>6509,00</w:t>
            </w:r>
          </w:p>
        </w:tc>
        <w:tc>
          <w:tcPr>
            <w:tcW w:w="1580" w:type="dxa"/>
            <w:noWrap/>
          </w:tcPr>
          <w:p w14:paraId="7334F81D" w14:textId="77777777" w:rsidR="00A873FE" w:rsidRPr="00910CEC" w:rsidRDefault="00A873FE" w:rsidP="00EE1CEB">
            <w:pPr>
              <w:rPr>
                <w:rFonts w:ascii="Times New Roman" w:hAnsi="Times New Roman" w:cs="Times New Roman"/>
              </w:rPr>
            </w:pPr>
          </w:p>
        </w:tc>
      </w:tr>
      <w:tr w:rsidR="00A873FE" w:rsidRPr="00910CEC" w14:paraId="3D97074D" w14:textId="77777777" w:rsidTr="00A873FE">
        <w:trPr>
          <w:trHeight w:val="345"/>
        </w:trPr>
        <w:tc>
          <w:tcPr>
            <w:tcW w:w="1220" w:type="dxa"/>
            <w:noWrap/>
          </w:tcPr>
          <w:p w14:paraId="77509AC3" w14:textId="77777777" w:rsidR="00A873FE" w:rsidRPr="00910CEC" w:rsidRDefault="00A873FE" w:rsidP="00EE1CEB">
            <w:pPr>
              <w:rPr>
                <w:rFonts w:ascii="Times New Roman" w:hAnsi="Times New Roman" w:cs="Times New Roman"/>
              </w:rPr>
            </w:pPr>
          </w:p>
        </w:tc>
        <w:tc>
          <w:tcPr>
            <w:tcW w:w="3447" w:type="dxa"/>
            <w:noWrap/>
          </w:tcPr>
          <w:p w14:paraId="6A4E117D" w14:textId="77777777" w:rsidR="00A873FE" w:rsidRPr="00910CEC" w:rsidRDefault="00A873FE" w:rsidP="00EE1CEB">
            <w:pPr>
              <w:rPr>
                <w:rFonts w:ascii="Times New Roman" w:hAnsi="Times New Roman" w:cs="Times New Roman"/>
              </w:rPr>
            </w:pPr>
          </w:p>
        </w:tc>
        <w:tc>
          <w:tcPr>
            <w:tcW w:w="1510" w:type="dxa"/>
            <w:noWrap/>
          </w:tcPr>
          <w:p w14:paraId="5001E2EB" w14:textId="3BECB26A" w:rsidR="00A873FE" w:rsidRPr="00910CEC" w:rsidRDefault="00A873FE" w:rsidP="00EE1CEB">
            <w:pPr>
              <w:rPr>
                <w:rFonts w:ascii="Times New Roman" w:hAnsi="Times New Roman" w:cs="Times New Roman"/>
              </w:rPr>
            </w:pPr>
            <w:r>
              <w:rPr>
                <w:rFonts w:ascii="Times New Roman" w:hAnsi="Times New Roman" w:cs="Times New Roman"/>
              </w:rPr>
              <w:t>Įsigytų biotualetų skaičius</w:t>
            </w:r>
          </w:p>
        </w:tc>
        <w:tc>
          <w:tcPr>
            <w:tcW w:w="717" w:type="dxa"/>
            <w:noWrap/>
          </w:tcPr>
          <w:p w14:paraId="736B2A88" w14:textId="4688431C" w:rsidR="00A873FE" w:rsidRPr="00910CEC" w:rsidRDefault="00A873FE" w:rsidP="00EE1CEB">
            <w:pPr>
              <w:rPr>
                <w:rFonts w:ascii="Times New Roman" w:hAnsi="Times New Roman" w:cs="Times New Roman"/>
              </w:rPr>
            </w:pPr>
            <w:r>
              <w:rPr>
                <w:rFonts w:ascii="Times New Roman" w:hAnsi="Times New Roman" w:cs="Times New Roman"/>
              </w:rPr>
              <w:t>vnt.</w:t>
            </w:r>
          </w:p>
        </w:tc>
        <w:tc>
          <w:tcPr>
            <w:tcW w:w="931" w:type="dxa"/>
            <w:noWrap/>
          </w:tcPr>
          <w:p w14:paraId="714BA973" w14:textId="173EEB8C" w:rsidR="00A873FE" w:rsidRPr="00910CEC" w:rsidRDefault="00A873FE" w:rsidP="00EE1CEB">
            <w:pPr>
              <w:rPr>
                <w:rFonts w:ascii="Times New Roman" w:hAnsi="Times New Roman" w:cs="Times New Roman"/>
              </w:rPr>
            </w:pPr>
            <w:r>
              <w:rPr>
                <w:rFonts w:ascii="Times New Roman" w:hAnsi="Times New Roman" w:cs="Times New Roman"/>
              </w:rPr>
              <w:t>1,00</w:t>
            </w:r>
          </w:p>
        </w:tc>
        <w:tc>
          <w:tcPr>
            <w:tcW w:w="944" w:type="dxa"/>
            <w:noWrap/>
          </w:tcPr>
          <w:p w14:paraId="7EB09F54" w14:textId="50546978" w:rsidR="00A873FE" w:rsidRPr="00910CEC" w:rsidRDefault="00A873FE" w:rsidP="00EE1CEB">
            <w:pPr>
              <w:rPr>
                <w:rFonts w:ascii="Times New Roman" w:hAnsi="Times New Roman" w:cs="Times New Roman"/>
              </w:rPr>
            </w:pPr>
            <w:r>
              <w:rPr>
                <w:rFonts w:ascii="Times New Roman" w:hAnsi="Times New Roman" w:cs="Times New Roman"/>
              </w:rPr>
              <w:t>1,00</w:t>
            </w:r>
          </w:p>
        </w:tc>
        <w:tc>
          <w:tcPr>
            <w:tcW w:w="1580" w:type="dxa"/>
            <w:noWrap/>
          </w:tcPr>
          <w:p w14:paraId="58DD51C6" w14:textId="77777777" w:rsidR="00A873FE" w:rsidRPr="00910CEC" w:rsidRDefault="00A873FE" w:rsidP="00EE1CEB">
            <w:pPr>
              <w:rPr>
                <w:rFonts w:ascii="Times New Roman" w:hAnsi="Times New Roman" w:cs="Times New Roman"/>
              </w:rPr>
            </w:pPr>
          </w:p>
        </w:tc>
      </w:tr>
      <w:tr w:rsidR="00A873FE" w:rsidRPr="00910CEC" w14:paraId="116B7089" w14:textId="77777777" w:rsidTr="00A873FE">
        <w:trPr>
          <w:trHeight w:val="345"/>
        </w:trPr>
        <w:tc>
          <w:tcPr>
            <w:tcW w:w="1220" w:type="dxa"/>
            <w:noWrap/>
          </w:tcPr>
          <w:p w14:paraId="3CFCA500" w14:textId="4A0BC846" w:rsidR="00A873FE" w:rsidRPr="00910CEC" w:rsidRDefault="00A873FE" w:rsidP="00A873FE">
            <w:pPr>
              <w:rPr>
                <w:rFonts w:ascii="Times New Roman" w:hAnsi="Times New Roman" w:cs="Times New Roman"/>
              </w:rPr>
            </w:pPr>
            <w:r w:rsidRPr="00910CEC">
              <w:rPr>
                <w:rFonts w:ascii="Times New Roman" w:hAnsi="Times New Roman" w:cs="Times New Roman"/>
              </w:rPr>
              <w:t>NOS-6.1.1.2.</w:t>
            </w:r>
            <w:r>
              <w:rPr>
                <w:rFonts w:ascii="Times New Roman" w:hAnsi="Times New Roman" w:cs="Times New Roman"/>
              </w:rPr>
              <w:t>2</w:t>
            </w:r>
            <w:r w:rsidRPr="00910CEC">
              <w:rPr>
                <w:rFonts w:ascii="Times New Roman" w:hAnsi="Times New Roman" w:cs="Times New Roman"/>
              </w:rPr>
              <w:t>.</w:t>
            </w:r>
          </w:p>
        </w:tc>
        <w:tc>
          <w:tcPr>
            <w:tcW w:w="3447" w:type="dxa"/>
            <w:noWrap/>
          </w:tcPr>
          <w:p w14:paraId="4352BFC0" w14:textId="7BC90A57" w:rsidR="00A873FE" w:rsidRPr="00910CEC" w:rsidRDefault="00A873FE" w:rsidP="00A873FE">
            <w:pPr>
              <w:rPr>
                <w:rFonts w:ascii="Times New Roman" w:hAnsi="Times New Roman" w:cs="Times New Roman"/>
              </w:rPr>
            </w:pPr>
            <w:r>
              <w:rPr>
                <w:rFonts w:ascii="Times New Roman" w:hAnsi="Times New Roman" w:cs="Times New Roman"/>
              </w:rPr>
              <w:t>Traktoriaus pirkimas</w:t>
            </w:r>
          </w:p>
        </w:tc>
        <w:tc>
          <w:tcPr>
            <w:tcW w:w="1510" w:type="dxa"/>
            <w:noWrap/>
          </w:tcPr>
          <w:p w14:paraId="5892FEEB" w14:textId="23AE62EE" w:rsidR="00A873FE" w:rsidRDefault="00A873FE" w:rsidP="00A873FE">
            <w:pPr>
              <w:rPr>
                <w:rFonts w:ascii="Times New Roman" w:hAnsi="Times New Roman" w:cs="Times New Roman"/>
              </w:rPr>
            </w:pPr>
            <w:r>
              <w:rPr>
                <w:rFonts w:ascii="Times New Roman" w:hAnsi="Times New Roman" w:cs="Times New Roman"/>
              </w:rPr>
              <w:t>Įsigytų traktorių skaičius</w:t>
            </w:r>
          </w:p>
        </w:tc>
        <w:tc>
          <w:tcPr>
            <w:tcW w:w="717" w:type="dxa"/>
            <w:noWrap/>
          </w:tcPr>
          <w:p w14:paraId="1A4A52DE" w14:textId="36ED4C7E" w:rsidR="00A873FE" w:rsidRDefault="00A873FE" w:rsidP="00A873FE">
            <w:pPr>
              <w:rPr>
                <w:rFonts w:ascii="Times New Roman" w:hAnsi="Times New Roman" w:cs="Times New Roman"/>
              </w:rPr>
            </w:pPr>
            <w:r>
              <w:rPr>
                <w:rFonts w:ascii="Times New Roman" w:hAnsi="Times New Roman" w:cs="Times New Roman"/>
              </w:rPr>
              <w:t>vnt.</w:t>
            </w:r>
          </w:p>
        </w:tc>
        <w:tc>
          <w:tcPr>
            <w:tcW w:w="931" w:type="dxa"/>
            <w:noWrap/>
          </w:tcPr>
          <w:p w14:paraId="3059CBCB" w14:textId="2D300E3D" w:rsidR="00A873FE" w:rsidRDefault="00A873FE" w:rsidP="00A873FE">
            <w:pPr>
              <w:rPr>
                <w:rFonts w:ascii="Times New Roman" w:hAnsi="Times New Roman" w:cs="Times New Roman"/>
              </w:rPr>
            </w:pPr>
            <w:r>
              <w:rPr>
                <w:rFonts w:ascii="Times New Roman" w:hAnsi="Times New Roman" w:cs="Times New Roman"/>
              </w:rPr>
              <w:t>1,00</w:t>
            </w:r>
          </w:p>
        </w:tc>
        <w:tc>
          <w:tcPr>
            <w:tcW w:w="944" w:type="dxa"/>
            <w:noWrap/>
          </w:tcPr>
          <w:p w14:paraId="7FEBE69C" w14:textId="6E8588E3" w:rsidR="00A873FE" w:rsidRDefault="00A873FE" w:rsidP="00A873FE">
            <w:pPr>
              <w:rPr>
                <w:rFonts w:ascii="Times New Roman" w:hAnsi="Times New Roman" w:cs="Times New Roman"/>
              </w:rPr>
            </w:pPr>
            <w:r>
              <w:rPr>
                <w:rFonts w:ascii="Times New Roman" w:hAnsi="Times New Roman" w:cs="Times New Roman"/>
              </w:rPr>
              <w:t>1,00</w:t>
            </w:r>
          </w:p>
        </w:tc>
        <w:tc>
          <w:tcPr>
            <w:tcW w:w="1580" w:type="dxa"/>
            <w:noWrap/>
          </w:tcPr>
          <w:p w14:paraId="17FAF3E6" w14:textId="77777777" w:rsidR="00A873FE" w:rsidRPr="00910CEC" w:rsidRDefault="00A873FE" w:rsidP="00A873FE">
            <w:pPr>
              <w:rPr>
                <w:rFonts w:ascii="Times New Roman" w:hAnsi="Times New Roman" w:cs="Times New Roman"/>
              </w:rPr>
            </w:pPr>
          </w:p>
        </w:tc>
      </w:tr>
      <w:tr w:rsidR="00A873FE" w:rsidRPr="00910CEC" w14:paraId="3569F079" w14:textId="77777777" w:rsidTr="00A873FE">
        <w:trPr>
          <w:trHeight w:val="345"/>
        </w:trPr>
        <w:tc>
          <w:tcPr>
            <w:tcW w:w="1220" w:type="dxa"/>
            <w:noWrap/>
          </w:tcPr>
          <w:p w14:paraId="405A4780" w14:textId="16FF6C76" w:rsidR="00A873FE" w:rsidRPr="00910CEC" w:rsidRDefault="00A873FE" w:rsidP="00A873FE">
            <w:pPr>
              <w:rPr>
                <w:rFonts w:ascii="Times New Roman" w:hAnsi="Times New Roman" w:cs="Times New Roman"/>
              </w:rPr>
            </w:pPr>
            <w:r w:rsidRPr="00910CEC">
              <w:rPr>
                <w:rFonts w:ascii="Times New Roman" w:hAnsi="Times New Roman" w:cs="Times New Roman"/>
              </w:rPr>
              <w:t>NOS-6.1.1.2.</w:t>
            </w:r>
            <w:r>
              <w:rPr>
                <w:rFonts w:ascii="Times New Roman" w:hAnsi="Times New Roman" w:cs="Times New Roman"/>
              </w:rPr>
              <w:t>3</w:t>
            </w:r>
            <w:r w:rsidRPr="00910CEC">
              <w:rPr>
                <w:rFonts w:ascii="Times New Roman" w:hAnsi="Times New Roman" w:cs="Times New Roman"/>
              </w:rPr>
              <w:t>.</w:t>
            </w:r>
          </w:p>
        </w:tc>
        <w:tc>
          <w:tcPr>
            <w:tcW w:w="3447" w:type="dxa"/>
            <w:noWrap/>
          </w:tcPr>
          <w:p w14:paraId="6275C912" w14:textId="4DB3CFCC" w:rsidR="00A873FE" w:rsidRPr="00910CEC" w:rsidRDefault="00A873FE" w:rsidP="00A873FE">
            <w:pPr>
              <w:rPr>
                <w:rFonts w:ascii="Times New Roman" w:hAnsi="Times New Roman" w:cs="Times New Roman"/>
              </w:rPr>
            </w:pPr>
            <w:r>
              <w:rPr>
                <w:rFonts w:ascii="Times New Roman" w:hAnsi="Times New Roman" w:cs="Times New Roman"/>
              </w:rPr>
              <w:t>Paplūdimio įrengimas Notėnų kaime</w:t>
            </w:r>
          </w:p>
        </w:tc>
        <w:tc>
          <w:tcPr>
            <w:tcW w:w="1510" w:type="dxa"/>
            <w:noWrap/>
          </w:tcPr>
          <w:p w14:paraId="5BAFB3FE" w14:textId="1F553C64" w:rsidR="00A873FE" w:rsidRDefault="00A873FE" w:rsidP="00A873FE">
            <w:pPr>
              <w:rPr>
                <w:rFonts w:ascii="Times New Roman" w:hAnsi="Times New Roman" w:cs="Times New Roman"/>
              </w:rPr>
            </w:pPr>
            <w:r>
              <w:rPr>
                <w:rFonts w:ascii="Times New Roman" w:hAnsi="Times New Roman" w:cs="Times New Roman"/>
              </w:rPr>
              <w:t>Įrengtų paplūdimių skaičius</w:t>
            </w:r>
          </w:p>
        </w:tc>
        <w:tc>
          <w:tcPr>
            <w:tcW w:w="717" w:type="dxa"/>
            <w:noWrap/>
          </w:tcPr>
          <w:p w14:paraId="7E990C28" w14:textId="694391C5" w:rsidR="00A873FE" w:rsidRDefault="00A873FE" w:rsidP="00A873FE">
            <w:pPr>
              <w:rPr>
                <w:rFonts w:ascii="Times New Roman" w:hAnsi="Times New Roman" w:cs="Times New Roman"/>
              </w:rPr>
            </w:pPr>
            <w:r>
              <w:rPr>
                <w:rFonts w:ascii="Times New Roman" w:hAnsi="Times New Roman" w:cs="Times New Roman"/>
              </w:rPr>
              <w:t>vnt.</w:t>
            </w:r>
          </w:p>
        </w:tc>
        <w:tc>
          <w:tcPr>
            <w:tcW w:w="931" w:type="dxa"/>
            <w:noWrap/>
          </w:tcPr>
          <w:p w14:paraId="50746885" w14:textId="5AF26B3D" w:rsidR="00A873FE" w:rsidRDefault="00A873FE" w:rsidP="00A873FE">
            <w:pPr>
              <w:rPr>
                <w:rFonts w:ascii="Times New Roman" w:hAnsi="Times New Roman" w:cs="Times New Roman"/>
              </w:rPr>
            </w:pPr>
            <w:r>
              <w:rPr>
                <w:rFonts w:ascii="Times New Roman" w:hAnsi="Times New Roman" w:cs="Times New Roman"/>
              </w:rPr>
              <w:t>1,00</w:t>
            </w:r>
          </w:p>
        </w:tc>
        <w:tc>
          <w:tcPr>
            <w:tcW w:w="944" w:type="dxa"/>
            <w:noWrap/>
          </w:tcPr>
          <w:p w14:paraId="1CDA9840" w14:textId="110D6CFE" w:rsidR="00A873FE" w:rsidRDefault="00A873FE" w:rsidP="00A873FE">
            <w:pPr>
              <w:rPr>
                <w:rFonts w:ascii="Times New Roman" w:hAnsi="Times New Roman" w:cs="Times New Roman"/>
              </w:rPr>
            </w:pPr>
            <w:r>
              <w:rPr>
                <w:rFonts w:ascii="Times New Roman" w:hAnsi="Times New Roman" w:cs="Times New Roman"/>
              </w:rPr>
              <w:t>1,00</w:t>
            </w:r>
          </w:p>
        </w:tc>
        <w:tc>
          <w:tcPr>
            <w:tcW w:w="1580" w:type="dxa"/>
            <w:noWrap/>
          </w:tcPr>
          <w:p w14:paraId="090F923D" w14:textId="77777777" w:rsidR="00A873FE" w:rsidRPr="00910CEC" w:rsidRDefault="00A873FE" w:rsidP="00A873FE">
            <w:pPr>
              <w:rPr>
                <w:rFonts w:ascii="Times New Roman" w:hAnsi="Times New Roman" w:cs="Times New Roman"/>
              </w:rPr>
            </w:pPr>
          </w:p>
        </w:tc>
      </w:tr>
      <w:tr w:rsidR="00A873FE" w:rsidRPr="00910CEC" w14:paraId="53C8E5FC" w14:textId="77777777" w:rsidTr="00A873FE">
        <w:trPr>
          <w:trHeight w:val="345"/>
        </w:trPr>
        <w:tc>
          <w:tcPr>
            <w:tcW w:w="1220" w:type="dxa"/>
            <w:noWrap/>
            <w:hideMark/>
          </w:tcPr>
          <w:p w14:paraId="41CBB90E"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6.1.1.6.</w:t>
            </w:r>
          </w:p>
        </w:tc>
        <w:tc>
          <w:tcPr>
            <w:tcW w:w="3447" w:type="dxa"/>
            <w:noWrap/>
            <w:hideMark/>
          </w:tcPr>
          <w:p w14:paraId="3F871C16"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xml:space="preserve">Kapinių (veikiančių ir neveikiančių) tvarkymo ir priežiūros užtikrinimas  seniūnijose </w:t>
            </w:r>
          </w:p>
        </w:tc>
        <w:tc>
          <w:tcPr>
            <w:tcW w:w="1510" w:type="dxa"/>
            <w:noWrap/>
            <w:hideMark/>
          </w:tcPr>
          <w:p w14:paraId="3D4D5534"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717" w:type="dxa"/>
            <w:noWrap/>
            <w:hideMark/>
          </w:tcPr>
          <w:p w14:paraId="5ACA843B"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931" w:type="dxa"/>
            <w:noWrap/>
            <w:hideMark/>
          </w:tcPr>
          <w:p w14:paraId="263FAB32"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944" w:type="dxa"/>
            <w:noWrap/>
            <w:hideMark/>
          </w:tcPr>
          <w:p w14:paraId="739755E2"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1580" w:type="dxa"/>
            <w:noWrap/>
            <w:hideMark/>
          </w:tcPr>
          <w:p w14:paraId="0FC6AC33"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r>
      <w:tr w:rsidR="00A873FE" w:rsidRPr="00910CEC" w14:paraId="3CA96088" w14:textId="77777777" w:rsidTr="00A873FE">
        <w:trPr>
          <w:trHeight w:val="345"/>
        </w:trPr>
        <w:tc>
          <w:tcPr>
            <w:tcW w:w="1220" w:type="dxa"/>
            <w:noWrap/>
            <w:hideMark/>
          </w:tcPr>
          <w:p w14:paraId="5D2BDCFF"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NOS-6.1.1.6.1.</w:t>
            </w:r>
          </w:p>
        </w:tc>
        <w:tc>
          <w:tcPr>
            <w:tcW w:w="3447" w:type="dxa"/>
            <w:noWrap/>
            <w:hideMark/>
          </w:tcPr>
          <w:p w14:paraId="76CA046A"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Notėnų seniūnijos kapinių tvarkymas ir priežiūra</w:t>
            </w:r>
          </w:p>
        </w:tc>
        <w:tc>
          <w:tcPr>
            <w:tcW w:w="1510" w:type="dxa"/>
            <w:noWrap/>
            <w:hideMark/>
          </w:tcPr>
          <w:p w14:paraId="3F185849" w14:textId="46DA8754" w:rsidR="00A873FE" w:rsidRPr="00910CEC" w:rsidRDefault="00A873FE" w:rsidP="00A873FE">
            <w:pPr>
              <w:rPr>
                <w:rFonts w:ascii="Times New Roman" w:hAnsi="Times New Roman" w:cs="Times New Roman"/>
              </w:rPr>
            </w:pPr>
            <w:r>
              <w:rPr>
                <w:rFonts w:ascii="Times New Roman" w:hAnsi="Times New Roman" w:cs="Times New Roman"/>
              </w:rPr>
              <w:t>Veikiančių kapinių plotas</w:t>
            </w:r>
          </w:p>
        </w:tc>
        <w:tc>
          <w:tcPr>
            <w:tcW w:w="717" w:type="dxa"/>
            <w:noWrap/>
            <w:hideMark/>
          </w:tcPr>
          <w:p w14:paraId="23FFB313" w14:textId="582A254A" w:rsidR="00A873FE" w:rsidRPr="00910CEC" w:rsidRDefault="00A873FE" w:rsidP="00A873FE">
            <w:pPr>
              <w:rPr>
                <w:rFonts w:ascii="Times New Roman" w:hAnsi="Times New Roman" w:cs="Times New Roman"/>
              </w:rPr>
            </w:pPr>
            <w:r>
              <w:rPr>
                <w:rFonts w:ascii="Times New Roman" w:hAnsi="Times New Roman" w:cs="Times New Roman"/>
              </w:rPr>
              <w:t>ha</w:t>
            </w:r>
          </w:p>
        </w:tc>
        <w:tc>
          <w:tcPr>
            <w:tcW w:w="931" w:type="dxa"/>
            <w:noWrap/>
            <w:hideMark/>
          </w:tcPr>
          <w:p w14:paraId="2385AF7A" w14:textId="744FABF1" w:rsidR="00A873FE" w:rsidRPr="00910CEC" w:rsidRDefault="00A873FE" w:rsidP="00A873FE">
            <w:pPr>
              <w:rPr>
                <w:rFonts w:ascii="Times New Roman" w:hAnsi="Times New Roman" w:cs="Times New Roman"/>
              </w:rPr>
            </w:pPr>
            <w:r w:rsidRPr="00910CEC">
              <w:rPr>
                <w:rFonts w:ascii="Times New Roman" w:hAnsi="Times New Roman" w:cs="Times New Roman"/>
              </w:rPr>
              <w:t>1,0</w:t>
            </w:r>
            <w:r>
              <w:rPr>
                <w:rFonts w:ascii="Times New Roman" w:hAnsi="Times New Roman" w:cs="Times New Roman"/>
              </w:rPr>
              <w:t>1</w:t>
            </w:r>
          </w:p>
        </w:tc>
        <w:tc>
          <w:tcPr>
            <w:tcW w:w="944" w:type="dxa"/>
            <w:noWrap/>
            <w:hideMark/>
          </w:tcPr>
          <w:p w14:paraId="5AA9B169" w14:textId="7DDF5815" w:rsidR="00A873FE" w:rsidRPr="00910CEC" w:rsidRDefault="00A873FE" w:rsidP="00A873FE">
            <w:pPr>
              <w:rPr>
                <w:rFonts w:ascii="Times New Roman" w:hAnsi="Times New Roman" w:cs="Times New Roman"/>
              </w:rPr>
            </w:pPr>
            <w:r w:rsidRPr="00910CEC">
              <w:rPr>
                <w:rFonts w:ascii="Times New Roman" w:hAnsi="Times New Roman" w:cs="Times New Roman"/>
              </w:rPr>
              <w:t>1,0</w:t>
            </w:r>
            <w:r>
              <w:rPr>
                <w:rFonts w:ascii="Times New Roman" w:hAnsi="Times New Roman" w:cs="Times New Roman"/>
              </w:rPr>
              <w:t>1</w:t>
            </w:r>
          </w:p>
        </w:tc>
        <w:tc>
          <w:tcPr>
            <w:tcW w:w="1580" w:type="dxa"/>
            <w:noWrap/>
            <w:hideMark/>
          </w:tcPr>
          <w:p w14:paraId="3B07FE09"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r>
      <w:tr w:rsidR="00A873FE" w:rsidRPr="00910CEC" w14:paraId="281B8C3A" w14:textId="77777777" w:rsidTr="00A873FE">
        <w:trPr>
          <w:trHeight w:val="345"/>
        </w:trPr>
        <w:tc>
          <w:tcPr>
            <w:tcW w:w="1220" w:type="dxa"/>
            <w:noWrap/>
          </w:tcPr>
          <w:p w14:paraId="041EE354" w14:textId="77777777" w:rsidR="00A873FE" w:rsidRPr="00910CEC" w:rsidRDefault="00A873FE" w:rsidP="00A873FE">
            <w:pPr>
              <w:rPr>
                <w:rFonts w:ascii="Times New Roman" w:hAnsi="Times New Roman" w:cs="Times New Roman"/>
              </w:rPr>
            </w:pPr>
          </w:p>
        </w:tc>
        <w:tc>
          <w:tcPr>
            <w:tcW w:w="3447" w:type="dxa"/>
            <w:noWrap/>
          </w:tcPr>
          <w:p w14:paraId="3003B6F4" w14:textId="77777777" w:rsidR="00A873FE" w:rsidRPr="00910CEC" w:rsidRDefault="00A873FE" w:rsidP="00A873FE">
            <w:pPr>
              <w:rPr>
                <w:rFonts w:ascii="Times New Roman" w:hAnsi="Times New Roman" w:cs="Times New Roman"/>
              </w:rPr>
            </w:pPr>
          </w:p>
        </w:tc>
        <w:tc>
          <w:tcPr>
            <w:tcW w:w="1510" w:type="dxa"/>
            <w:noWrap/>
          </w:tcPr>
          <w:p w14:paraId="198E7347" w14:textId="51AD6514" w:rsidR="00A873FE" w:rsidRDefault="00A873FE" w:rsidP="00A873FE">
            <w:pPr>
              <w:rPr>
                <w:rFonts w:ascii="Times New Roman" w:hAnsi="Times New Roman" w:cs="Times New Roman"/>
              </w:rPr>
            </w:pPr>
            <w:r>
              <w:rPr>
                <w:rFonts w:ascii="Times New Roman" w:hAnsi="Times New Roman" w:cs="Times New Roman"/>
              </w:rPr>
              <w:t>Prižiūrimų senkapių plotas</w:t>
            </w:r>
          </w:p>
        </w:tc>
        <w:tc>
          <w:tcPr>
            <w:tcW w:w="717" w:type="dxa"/>
            <w:noWrap/>
          </w:tcPr>
          <w:p w14:paraId="08E92CF5" w14:textId="50E0D0B6" w:rsidR="00A873FE" w:rsidRDefault="00053B74" w:rsidP="00A873FE">
            <w:pPr>
              <w:rPr>
                <w:rFonts w:ascii="Times New Roman" w:hAnsi="Times New Roman" w:cs="Times New Roman"/>
              </w:rPr>
            </w:pPr>
            <w:r>
              <w:rPr>
                <w:rFonts w:ascii="Times New Roman" w:hAnsi="Times New Roman" w:cs="Times New Roman"/>
              </w:rPr>
              <w:t>ha</w:t>
            </w:r>
          </w:p>
        </w:tc>
        <w:tc>
          <w:tcPr>
            <w:tcW w:w="931" w:type="dxa"/>
            <w:noWrap/>
          </w:tcPr>
          <w:p w14:paraId="746E7563" w14:textId="7FE91B75" w:rsidR="00A873FE" w:rsidRPr="00910CEC" w:rsidRDefault="00053B74" w:rsidP="00A873FE">
            <w:pPr>
              <w:rPr>
                <w:rFonts w:ascii="Times New Roman" w:hAnsi="Times New Roman" w:cs="Times New Roman"/>
              </w:rPr>
            </w:pPr>
            <w:r>
              <w:rPr>
                <w:rFonts w:ascii="Times New Roman" w:hAnsi="Times New Roman" w:cs="Times New Roman"/>
              </w:rPr>
              <w:t>1,23</w:t>
            </w:r>
          </w:p>
        </w:tc>
        <w:tc>
          <w:tcPr>
            <w:tcW w:w="944" w:type="dxa"/>
            <w:noWrap/>
          </w:tcPr>
          <w:p w14:paraId="4C9A549F" w14:textId="5F86EC77" w:rsidR="00A873FE" w:rsidRPr="00910CEC" w:rsidRDefault="00053B74" w:rsidP="00A873FE">
            <w:pPr>
              <w:rPr>
                <w:rFonts w:ascii="Times New Roman" w:hAnsi="Times New Roman" w:cs="Times New Roman"/>
              </w:rPr>
            </w:pPr>
            <w:r>
              <w:rPr>
                <w:rFonts w:ascii="Times New Roman" w:hAnsi="Times New Roman" w:cs="Times New Roman"/>
              </w:rPr>
              <w:t>1,23</w:t>
            </w:r>
          </w:p>
        </w:tc>
        <w:tc>
          <w:tcPr>
            <w:tcW w:w="1580" w:type="dxa"/>
            <w:noWrap/>
          </w:tcPr>
          <w:p w14:paraId="57AD22C4" w14:textId="77777777" w:rsidR="00A873FE" w:rsidRPr="00910CEC" w:rsidRDefault="00A873FE" w:rsidP="00A873FE">
            <w:pPr>
              <w:rPr>
                <w:rFonts w:ascii="Times New Roman" w:hAnsi="Times New Roman" w:cs="Times New Roman"/>
              </w:rPr>
            </w:pPr>
          </w:p>
        </w:tc>
      </w:tr>
      <w:tr w:rsidR="00A873FE" w:rsidRPr="00910CEC" w14:paraId="5A852158" w14:textId="77777777" w:rsidTr="00A873FE">
        <w:trPr>
          <w:trHeight w:val="345"/>
        </w:trPr>
        <w:tc>
          <w:tcPr>
            <w:tcW w:w="1220" w:type="dxa"/>
            <w:noWrap/>
            <w:hideMark/>
          </w:tcPr>
          <w:p w14:paraId="48E92343"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6.2.</w:t>
            </w:r>
          </w:p>
        </w:tc>
        <w:tc>
          <w:tcPr>
            <w:tcW w:w="3447" w:type="dxa"/>
            <w:noWrap/>
            <w:hideMark/>
          </w:tcPr>
          <w:p w14:paraId="32FAA3B9"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Įgyvendinti Skuodo rajono investicinius plėtros, viešosios infrastruktūros modernizavimo projektus</w:t>
            </w:r>
          </w:p>
        </w:tc>
        <w:tc>
          <w:tcPr>
            <w:tcW w:w="1510" w:type="dxa"/>
            <w:noWrap/>
            <w:hideMark/>
          </w:tcPr>
          <w:p w14:paraId="5467B6A4"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717" w:type="dxa"/>
            <w:noWrap/>
            <w:hideMark/>
          </w:tcPr>
          <w:p w14:paraId="29D68187"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931" w:type="dxa"/>
            <w:noWrap/>
            <w:hideMark/>
          </w:tcPr>
          <w:p w14:paraId="2533EA9E"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944" w:type="dxa"/>
            <w:noWrap/>
            <w:hideMark/>
          </w:tcPr>
          <w:p w14:paraId="53BC6951"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1580" w:type="dxa"/>
            <w:noWrap/>
            <w:hideMark/>
          </w:tcPr>
          <w:p w14:paraId="7E2131EC"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r>
      <w:tr w:rsidR="00A873FE" w:rsidRPr="00910CEC" w14:paraId="52120C2A" w14:textId="77777777" w:rsidTr="00A873FE">
        <w:trPr>
          <w:trHeight w:val="345"/>
        </w:trPr>
        <w:tc>
          <w:tcPr>
            <w:tcW w:w="1220" w:type="dxa"/>
            <w:noWrap/>
            <w:hideMark/>
          </w:tcPr>
          <w:p w14:paraId="405D1B7D"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6.2.2.</w:t>
            </w:r>
          </w:p>
        </w:tc>
        <w:tc>
          <w:tcPr>
            <w:tcW w:w="3447" w:type="dxa"/>
            <w:noWrap/>
            <w:hideMark/>
          </w:tcPr>
          <w:p w14:paraId="4EF4612D"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uždavinys. Tvarkyti Skuodo rajono kelius ir gatves, vykdyti susisiekimo ir turizmo  infrastruktūros tvarkymo projektus</w:t>
            </w:r>
          </w:p>
        </w:tc>
        <w:tc>
          <w:tcPr>
            <w:tcW w:w="1510" w:type="dxa"/>
            <w:noWrap/>
            <w:hideMark/>
          </w:tcPr>
          <w:p w14:paraId="1040E23A"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717" w:type="dxa"/>
            <w:noWrap/>
            <w:hideMark/>
          </w:tcPr>
          <w:p w14:paraId="24338D9C"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931" w:type="dxa"/>
            <w:noWrap/>
            <w:hideMark/>
          </w:tcPr>
          <w:p w14:paraId="68CC5889"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944" w:type="dxa"/>
            <w:noWrap/>
            <w:hideMark/>
          </w:tcPr>
          <w:p w14:paraId="026D68D3"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1580" w:type="dxa"/>
            <w:noWrap/>
            <w:hideMark/>
          </w:tcPr>
          <w:p w14:paraId="3A5B0D17"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r>
      <w:tr w:rsidR="00A873FE" w:rsidRPr="00910CEC" w14:paraId="33F22A8C" w14:textId="77777777" w:rsidTr="00A873FE">
        <w:trPr>
          <w:trHeight w:val="345"/>
        </w:trPr>
        <w:tc>
          <w:tcPr>
            <w:tcW w:w="1220" w:type="dxa"/>
            <w:noWrap/>
            <w:hideMark/>
          </w:tcPr>
          <w:p w14:paraId="19698BD0"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6.2.2.6.</w:t>
            </w:r>
          </w:p>
        </w:tc>
        <w:tc>
          <w:tcPr>
            <w:tcW w:w="3447" w:type="dxa"/>
            <w:noWrap/>
            <w:hideMark/>
          </w:tcPr>
          <w:p w14:paraId="01257B44"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Kelių priežiūros ir plėtros programos įgyvendinimas</w:t>
            </w:r>
          </w:p>
        </w:tc>
        <w:tc>
          <w:tcPr>
            <w:tcW w:w="1510" w:type="dxa"/>
            <w:noWrap/>
            <w:hideMark/>
          </w:tcPr>
          <w:p w14:paraId="15F684DF"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717" w:type="dxa"/>
            <w:noWrap/>
            <w:hideMark/>
          </w:tcPr>
          <w:p w14:paraId="2D541616"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931" w:type="dxa"/>
            <w:noWrap/>
            <w:hideMark/>
          </w:tcPr>
          <w:p w14:paraId="0DE01C61"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944" w:type="dxa"/>
            <w:noWrap/>
            <w:hideMark/>
          </w:tcPr>
          <w:p w14:paraId="69AD70EB"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c>
          <w:tcPr>
            <w:tcW w:w="1580" w:type="dxa"/>
            <w:noWrap/>
            <w:hideMark/>
          </w:tcPr>
          <w:p w14:paraId="3DD1C7FE"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r>
      <w:tr w:rsidR="00A873FE" w:rsidRPr="00910CEC" w14:paraId="0519123F" w14:textId="77777777" w:rsidTr="00A873FE">
        <w:trPr>
          <w:trHeight w:val="345"/>
        </w:trPr>
        <w:tc>
          <w:tcPr>
            <w:tcW w:w="1220" w:type="dxa"/>
            <w:noWrap/>
            <w:hideMark/>
          </w:tcPr>
          <w:p w14:paraId="6C571D71"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NOS-6.2.2.6.1.</w:t>
            </w:r>
          </w:p>
        </w:tc>
        <w:tc>
          <w:tcPr>
            <w:tcW w:w="3447" w:type="dxa"/>
            <w:noWrap/>
            <w:hideMark/>
          </w:tcPr>
          <w:p w14:paraId="6511570F"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Vietinių kelių priežiūra Notėnų seniūnijoje</w:t>
            </w:r>
          </w:p>
        </w:tc>
        <w:tc>
          <w:tcPr>
            <w:tcW w:w="1510" w:type="dxa"/>
            <w:noWrap/>
            <w:hideMark/>
          </w:tcPr>
          <w:p w14:paraId="6545C093" w14:textId="617CB5E4" w:rsidR="00A873FE" w:rsidRPr="00910CEC" w:rsidRDefault="00053B74" w:rsidP="00A873FE">
            <w:pPr>
              <w:rPr>
                <w:rFonts w:ascii="Times New Roman" w:hAnsi="Times New Roman" w:cs="Times New Roman"/>
              </w:rPr>
            </w:pPr>
            <w:r>
              <w:rPr>
                <w:rFonts w:ascii="Times New Roman" w:hAnsi="Times New Roman" w:cs="Times New Roman"/>
              </w:rPr>
              <w:t xml:space="preserve">Vietinių </w:t>
            </w:r>
            <w:r w:rsidR="00A873FE" w:rsidRPr="00910CEC">
              <w:rPr>
                <w:rFonts w:ascii="Times New Roman" w:hAnsi="Times New Roman" w:cs="Times New Roman"/>
              </w:rPr>
              <w:t>kelių ilgis</w:t>
            </w:r>
          </w:p>
        </w:tc>
        <w:tc>
          <w:tcPr>
            <w:tcW w:w="717" w:type="dxa"/>
            <w:noWrap/>
            <w:hideMark/>
          </w:tcPr>
          <w:p w14:paraId="3FF9B758"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km</w:t>
            </w:r>
          </w:p>
        </w:tc>
        <w:tc>
          <w:tcPr>
            <w:tcW w:w="931" w:type="dxa"/>
            <w:noWrap/>
            <w:hideMark/>
          </w:tcPr>
          <w:p w14:paraId="69FB930B" w14:textId="150F1BAF" w:rsidR="00A873FE" w:rsidRPr="00910CEC" w:rsidRDefault="00053B74" w:rsidP="00A873FE">
            <w:pPr>
              <w:rPr>
                <w:rFonts w:ascii="Times New Roman" w:hAnsi="Times New Roman" w:cs="Times New Roman"/>
              </w:rPr>
            </w:pPr>
            <w:r>
              <w:rPr>
                <w:rFonts w:ascii="Times New Roman" w:hAnsi="Times New Roman" w:cs="Times New Roman"/>
              </w:rPr>
              <w:t>6</w:t>
            </w:r>
            <w:r w:rsidR="00A873FE" w:rsidRPr="00910CEC">
              <w:rPr>
                <w:rFonts w:ascii="Times New Roman" w:hAnsi="Times New Roman" w:cs="Times New Roman"/>
              </w:rPr>
              <w:t>0,</w:t>
            </w:r>
            <w:r>
              <w:rPr>
                <w:rFonts w:ascii="Times New Roman" w:hAnsi="Times New Roman" w:cs="Times New Roman"/>
              </w:rPr>
              <w:t>4</w:t>
            </w:r>
            <w:r w:rsidR="00A873FE" w:rsidRPr="00910CEC">
              <w:rPr>
                <w:rFonts w:ascii="Times New Roman" w:hAnsi="Times New Roman" w:cs="Times New Roman"/>
              </w:rPr>
              <w:t>0</w:t>
            </w:r>
          </w:p>
        </w:tc>
        <w:tc>
          <w:tcPr>
            <w:tcW w:w="944" w:type="dxa"/>
            <w:noWrap/>
            <w:hideMark/>
          </w:tcPr>
          <w:p w14:paraId="7344F24C" w14:textId="1C9BD9EC" w:rsidR="00A873FE" w:rsidRPr="00910CEC" w:rsidRDefault="00053B74" w:rsidP="00A873FE">
            <w:pPr>
              <w:rPr>
                <w:rFonts w:ascii="Times New Roman" w:hAnsi="Times New Roman" w:cs="Times New Roman"/>
              </w:rPr>
            </w:pPr>
            <w:r>
              <w:rPr>
                <w:rFonts w:ascii="Times New Roman" w:hAnsi="Times New Roman" w:cs="Times New Roman"/>
              </w:rPr>
              <w:t>6</w:t>
            </w:r>
            <w:r w:rsidR="00A873FE" w:rsidRPr="00910CEC">
              <w:rPr>
                <w:rFonts w:ascii="Times New Roman" w:hAnsi="Times New Roman" w:cs="Times New Roman"/>
              </w:rPr>
              <w:t>0,</w:t>
            </w:r>
            <w:r>
              <w:rPr>
                <w:rFonts w:ascii="Times New Roman" w:hAnsi="Times New Roman" w:cs="Times New Roman"/>
              </w:rPr>
              <w:t>4</w:t>
            </w:r>
            <w:r w:rsidR="00A873FE" w:rsidRPr="00910CEC">
              <w:rPr>
                <w:rFonts w:ascii="Times New Roman" w:hAnsi="Times New Roman" w:cs="Times New Roman"/>
              </w:rPr>
              <w:t>0</w:t>
            </w:r>
          </w:p>
        </w:tc>
        <w:tc>
          <w:tcPr>
            <w:tcW w:w="1580" w:type="dxa"/>
            <w:noWrap/>
            <w:hideMark/>
          </w:tcPr>
          <w:p w14:paraId="37103DA1" w14:textId="77777777" w:rsidR="00A873FE" w:rsidRPr="00910CEC" w:rsidRDefault="00A873FE" w:rsidP="00A873FE">
            <w:pPr>
              <w:rPr>
                <w:rFonts w:ascii="Times New Roman" w:hAnsi="Times New Roman" w:cs="Times New Roman"/>
              </w:rPr>
            </w:pPr>
            <w:r w:rsidRPr="00910CEC">
              <w:rPr>
                <w:rFonts w:ascii="Times New Roman" w:hAnsi="Times New Roman" w:cs="Times New Roman"/>
              </w:rPr>
              <w:t> </w:t>
            </w:r>
          </w:p>
        </w:tc>
      </w:tr>
    </w:tbl>
    <w:p w14:paraId="2DDDBCAD" w14:textId="77777777" w:rsidR="00910CEC" w:rsidRPr="00910CEC" w:rsidRDefault="00910CEC" w:rsidP="00910CEC">
      <w:pPr>
        <w:suppressAutoHyphens/>
        <w:autoSpaceDN w:val="0"/>
        <w:jc w:val="center"/>
        <w:textAlignment w:val="baseline"/>
        <w:rPr>
          <w:rFonts w:ascii="Times New Roman" w:hAnsi="Times New Roman" w:cs="Times New Roman"/>
          <w:bCs/>
          <w:iCs/>
        </w:rPr>
        <w:sectPr w:rsidR="00910CEC" w:rsidRPr="00910CEC" w:rsidSect="00910CEC">
          <w:headerReference w:type="even" r:id="rId8"/>
          <w:headerReference w:type="default" r:id="rId9"/>
          <w:headerReference w:type="first" r:id="rId10"/>
          <w:pgSz w:w="11906" w:h="16838" w:code="9"/>
          <w:pgMar w:top="1134" w:right="567" w:bottom="1134" w:left="1134" w:header="567" w:footer="567" w:gutter="0"/>
          <w:cols w:space="1296"/>
          <w:titlePg/>
          <w:docGrid w:linePitch="360"/>
        </w:sectPr>
      </w:pPr>
    </w:p>
    <w:p w14:paraId="2E9BFEC2" w14:textId="59567E6E" w:rsidR="00910CEC" w:rsidRDefault="00910CEC" w:rsidP="00910CEC">
      <w:pPr>
        <w:suppressAutoHyphens/>
        <w:autoSpaceDN w:val="0"/>
        <w:jc w:val="center"/>
        <w:textAlignment w:val="baseline"/>
        <w:rPr>
          <w:rFonts w:ascii="Times New Roman" w:hAnsi="Times New Roman" w:cs="Times New Roman"/>
          <w:bCs/>
          <w:iCs/>
          <w:sz w:val="24"/>
          <w:szCs w:val="24"/>
        </w:rPr>
      </w:pPr>
      <w:r w:rsidRPr="006759E4">
        <w:rPr>
          <w:rFonts w:ascii="Times New Roman" w:hAnsi="Times New Roman" w:cs="Times New Roman"/>
          <w:bCs/>
          <w:iCs/>
          <w:sz w:val="24"/>
          <w:szCs w:val="24"/>
        </w:rPr>
        <w:lastRenderedPageBreak/>
        <w:t>2  lentelė. MVP įgyvendinimui skirtų asignavimų panaudojimas, 202</w:t>
      </w:r>
      <w:r w:rsidR="006759E4" w:rsidRPr="006759E4">
        <w:rPr>
          <w:rFonts w:ascii="Times New Roman" w:hAnsi="Times New Roman" w:cs="Times New Roman"/>
          <w:bCs/>
          <w:iCs/>
          <w:sz w:val="24"/>
          <w:szCs w:val="24"/>
        </w:rPr>
        <w:t>5</w:t>
      </w:r>
      <w:r w:rsidRPr="006759E4">
        <w:rPr>
          <w:rFonts w:ascii="Times New Roman" w:hAnsi="Times New Roman" w:cs="Times New Roman"/>
          <w:bCs/>
          <w:iCs/>
          <w:sz w:val="24"/>
          <w:szCs w:val="24"/>
        </w:rPr>
        <w:t xml:space="preserve"> m.</w:t>
      </w:r>
    </w:p>
    <w:p w14:paraId="1AC3EC65" w14:textId="77777777" w:rsidR="006759E4" w:rsidRPr="006759E4" w:rsidRDefault="006759E4" w:rsidP="00910CEC">
      <w:pPr>
        <w:suppressAutoHyphens/>
        <w:autoSpaceDN w:val="0"/>
        <w:jc w:val="center"/>
        <w:textAlignment w:val="baseline"/>
        <w:rPr>
          <w:rFonts w:ascii="Times New Roman" w:hAnsi="Times New Roman" w:cs="Times New Roman"/>
          <w:bCs/>
          <w:iCs/>
          <w:sz w:val="24"/>
          <w:szCs w:val="24"/>
        </w:rPr>
      </w:pPr>
    </w:p>
    <w:tbl>
      <w:tblPr>
        <w:tblStyle w:val="Lentelstinklelis"/>
        <w:tblW w:w="0" w:type="auto"/>
        <w:tblInd w:w="-147" w:type="dxa"/>
        <w:tblLayout w:type="fixed"/>
        <w:tblLook w:val="04A0" w:firstRow="1" w:lastRow="0" w:firstColumn="1" w:lastColumn="0" w:noHBand="0" w:noVBand="1"/>
      </w:tblPr>
      <w:tblGrid>
        <w:gridCol w:w="1276"/>
        <w:gridCol w:w="3135"/>
        <w:gridCol w:w="976"/>
        <w:gridCol w:w="1134"/>
        <w:gridCol w:w="851"/>
        <w:gridCol w:w="992"/>
        <w:gridCol w:w="1134"/>
        <w:gridCol w:w="850"/>
        <w:gridCol w:w="1134"/>
        <w:gridCol w:w="1134"/>
        <w:gridCol w:w="993"/>
        <w:gridCol w:w="992"/>
        <w:gridCol w:w="934"/>
      </w:tblGrid>
      <w:tr w:rsidR="000D1968" w:rsidRPr="006759E4" w14:paraId="358A3A4F" w14:textId="77777777" w:rsidTr="000E457D">
        <w:trPr>
          <w:trHeight w:val="315"/>
        </w:trPr>
        <w:tc>
          <w:tcPr>
            <w:tcW w:w="1276" w:type="dxa"/>
            <w:vMerge w:val="restart"/>
            <w:hideMark/>
          </w:tcPr>
          <w:p w14:paraId="2E8FF6D2"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Kodas</w:t>
            </w:r>
          </w:p>
        </w:tc>
        <w:tc>
          <w:tcPr>
            <w:tcW w:w="3135" w:type="dxa"/>
            <w:vMerge w:val="restart"/>
            <w:hideMark/>
          </w:tcPr>
          <w:p w14:paraId="63FC9FF1"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Pavadinimas</w:t>
            </w:r>
          </w:p>
        </w:tc>
        <w:tc>
          <w:tcPr>
            <w:tcW w:w="2961" w:type="dxa"/>
            <w:gridSpan w:val="3"/>
            <w:hideMark/>
          </w:tcPr>
          <w:p w14:paraId="6D90CF98"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Patvirtintas planas, Eur</w:t>
            </w:r>
          </w:p>
        </w:tc>
        <w:tc>
          <w:tcPr>
            <w:tcW w:w="2976" w:type="dxa"/>
            <w:gridSpan w:val="3"/>
            <w:hideMark/>
          </w:tcPr>
          <w:p w14:paraId="6778DB66"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Patikslintas planas, Eur</w:t>
            </w:r>
          </w:p>
        </w:tc>
        <w:tc>
          <w:tcPr>
            <w:tcW w:w="3261" w:type="dxa"/>
            <w:gridSpan w:val="3"/>
            <w:hideMark/>
          </w:tcPr>
          <w:p w14:paraId="2285C886"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Panaudota, Eur</w:t>
            </w:r>
          </w:p>
        </w:tc>
        <w:tc>
          <w:tcPr>
            <w:tcW w:w="992" w:type="dxa"/>
            <w:vMerge w:val="restart"/>
            <w:hideMark/>
          </w:tcPr>
          <w:p w14:paraId="016A88D0"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 xml:space="preserve">Asignavimų panaudojimas proc. </w:t>
            </w:r>
          </w:p>
        </w:tc>
        <w:tc>
          <w:tcPr>
            <w:tcW w:w="934" w:type="dxa"/>
            <w:vMerge w:val="restart"/>
            <w:hideMark/>
          </w:tcPr>
          <w:p w14:paraId="6F0F35A7" w14:textId="04585046"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Komentarai (kodėl nepanaudota ar ne tam tik</w:t>
            </w:r>
            <w:r w:rsidR="005C452B">
              <w:rPr>
                <w:rFonts w:ascii="Times New Roman" w:hAnsi="Times New Roman" w:cs="Times New Roman"/>
                <w:bCs/>
                <w:iCs/>
                <w:sz w:val="20"/>
                <w:szCs w:val="20"/>
              </w:rPr>
              <w:t>sl</w:t>
            </w:r>
            <w:r w:rsidRPr="006759E4">
              <w:rPr>
                <w:rFonts w:ascii="Times New Roman" w:hAnsi="Times New Roman" w:cs="Times New Roman"/>
                <w:bCs/>
                <w:iCs/>
                <w:sz w:val="20"/>
                <w:szCs w:val="20"/>
              </w:rPr>
              <w:t>ui panaudota)</w:t>
            </w:r>
          </w:p>
        </w:tc>
      </w:tr>
      <w:tr w:rsidR="000D1968" w:rsidRPr="006759E4" w14:paraId="55126B7E" w14:textId="77777777" w:rsidTr="000E457D">
        <w:trPr>
          <w:trHeight w:val="645"/>
        </w:trPr>
        <w:tc>
          <w:tcPr>
            <w:tcW w:w="1276" w:type="dxa"/>
            <w:vMerge/>
            <w:hideMark/>
          </w:tcPr>
          <w:p w14:paraId="12EBCAA2" w14:textId="77777777" w:rsidR="006759E4" w:rsidRPr="006759E4" w:rsidRDefault="006759E4" w:rsidP="006759E4">
            <w:pPr>
              <w:suppressAutoHyphens/>
              <w:autoSpaceDN w:val="0"/>
              <w:textAlignment w:val="baseline"/>
              <w:rPr>
                <w:rFonts w:ascii="Times New Roman" w:hAnsi="Times New Roman" w:cs="Times New Roman"/>
                <w:bCs/>
                <w:iCs/>
              </w:rPr>
            </w:pPr>
          </w:p>
        </w:tc>
        <w:tc>
          <w:tcPr>
            <w:tcW w:w="3135" w:type="dxa"/>
            <w:vMerge/>
            <w:hideMark/>
          </w:tcPr>
          <w:p w14:paraId="7AC96BD6" w14:textId="77777777" w:rsidR="006759E4" w:rsidRPr="006759E4" w:rsidRDefault="006759E4" w:rsidP="006759E4">
            <w:pPr>
              <w:suppressAutoHyphens/>
              <w:autoSpaceDN w:val="0"/>
              <w:textAlignment w:val="baseline"/>
              <w:rPr>
                <w:rFonts w:ascii="Times New Roman" w:hAnsi="Times New Roman" w:cs="Times New Roman"/>
                <w:bCs/>
                <w:iCs/>
              </w:rPr>
            </w:pPr>
          </w:p>
        </w:tc>
        <w:tc>
          <w:tcPr>
            <w:tcW w:w="976" w:type="dxa"/>
            <w:hideMark/>
          </w:tcPr>
          <w:p w14:paraId="1C3AD96B"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 xml:space="preserve">Iš viso </w:t>
            </w:r>
          </w:p>
        </w:tc>
        <w:tc>
          <w:tcPr>
            <w:tcW w:w="1134" w:type="dxa"/>
            <w:hideMark/>
          </w:tcPr>
          <w:p w14:paraId="18B3AE46"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 xml:space="preserve">Išlaidoms </w:t>
            </w:r>
          </w:p>
        </w:tc>
        <w:tc>
          <w:tcPr>
            <w:tcW w:w="851" w:type="dxa"/>
            <w:hideMark/>
          </w:tcPr>
          <w:p w14:paraId="40316316"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Turtui įsigyti</w:t>
            </w:r>
          </w:p>
        </w:tc>
        <w:tc>
          <w:tcPr>
            <w:tcW w:w="992" w:type="dxa"/>
            <w:hideMark/>
          </w:tcPr>
          <w:p w14:paraId="41B30A8D"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 xml:space="preserve">Iš viso </w:t>
            </w:r>
          </w:p>
        </w:tc>
        <w:tc>
          <w:tcPr>
            <w:tcW w:w="1134" w:type="dxa"/>
            <w:hideMark/>
          </w:tcPr>
          <w:p w14:paraId="0CA8889C"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 xml:space="preserve">Išlaidoms </w:t>
            </w:r>
          </w:p>
        </w:tc>
        <w:tc>
          <w:tcPr>
            <w:tcW w:w="850" w:type="dxa"/>
            <w:hideMark/>
          </w:tcPr>
          <w:p w14:paraId="388D83CB"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Turtui įsigyti</w:t>
            </w:r>
          </w:p>
        </w:tc>
        <w:tc>
          <w:tcPr>
            <w:tcW w:w="1134" w:type="dxa"/>
            <w:hideMark/>
          </w:tcPr>
          <w:p w14:paraId="2805C249"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 xml:space="preserve">Iš viso </w:t>
            </w:r>
          </w:p>
        </w:tc>
        <w:tc>
          <w:tcPr>
            <w:tcW w:w="1134" w:type="dxa"/>
            <w:hideMark/>
          </w:tcPr>
          <w:p w14:paraId="7FFB458E"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 xml:space="preserve">Išlaidoms </w:t>
            </w:r>
          </w:p>
        </w:tc>
        <w:tc>
          <w:tcPr>
            <w:tcW w:w="993" w:type="dxa"/>
            <w:hideMark/>
          </w:tcPr>
          <w:p w14:paraId="65A84D06" w14:textId="77777777" w:rsidR="006759E4" w:rsidRPr="006759E4" w:rsidRDefault="006759E4" w:rsidP="006759E4">
            <w:pPr>
              <w:suppressAutoHyphens/>
              <w:autoSpaceDN w:val="0"/>
              <w:textAlignment w:val="baseline"/>
              <w:rPr>
                <w:rFonts w:ascii="Times New Roman" w:hAnsi="Times New Roman" w:cs="Times New Roman"/>
                <w:bCs/>
                <w:iCs/>
                <w:sz w:val="20"/>
                <w:szCs w:val="20"/>
              </w:rPr>
            </w:pPr>
            <w:r w:rsidRPr="006759E4">
              <w:rPr>
                <w:rFonts w:ascii="Times New Roman" w:hAnsi="Times New Roman" w:cs="Times New Roman"/>
                <w:bCs/>
                <w:iCs/>
                <w:sz w:val="20"/>
                <w:szCs w:val="20"/>
              </w:rPr>
              <w:t>Turtui įsigyti</w:t>
            </w:r>
          </w:p>
        </w:tc>
        <w:tc>
          <w:tcPr>
            <w:tcW w:w="992" w:type="dxa"/>
            <w:vMerge/>
            <w:hideMark/>
          </w:tcPr>
          <w:p w14:paraId="049FC383" w14:textId="77777777" w:rsidR="006759E4" w:rsidRPr="006759E4" w:rsidRDefault="006759E4" w:rsidP="006759E4">
            <w:pPr>
              <w:suppressAutoHyphens/>
              <w:autoSpaceDN w:val="0"/>
              <w:textAlignment w:val="baseline"/>
              <w:rPr>
                <w:rFonts w:ascii="Times New Roman" w:hAnsi="Times New Roman" w:cs="Times New Roman"/>
                <w:bCs/>
                <w:iCs/>
              </w:rPr>
            </w:pPr>
          </w:p>
        </w:tc>
        <w:tc>
          <w:tcPr>
            <w:tcW w:w="934" w:type="dxa"/>
            <w:vMerge/>
            <w:hideMark/>
          </w:tcPr>
          <w:p w14:paraId="001C3463" w14:textId="77777777"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0C82BF90" w14:textId="77777777" w:rsidTr="000E457D">
        <w:trPr>
          <w:trHeight w:val="960"/>
        </w:trPr>
        <w:tc>
          <w:tcPr>
            <w:tcW w:w="1276" w:type="dxa"/>
            <w:hideMark/>
          </w:tcPr>
          <w:p w14:paraId="3EB29D16"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2.</w:t>
            </w:r>
          </w:p>
        </w:tc>
        <w:tc>
          <w:tcPr>
            <w:tcW w:w="3135" w:type="dxa"/>
            <w:hideMark/>
          </w:tcPr>
          <w:p w14:paraId="654134D3"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SOCIALINĖS PARAMOS IR SVEIKATOS APSAUGOS PASLAUGŲ KOKYBĖS IR PRIEINAMUMO UŽTIKRINIMAS</w:t>
            </w:r>
          </w:p>
        </w:tc>
        <w:tc>
          <w:tcPr>
            <w:tcW w:w="976" w:type="dxa"/>
            <w:hideMark/>
          </w:tcPr>
          <w:p w14:paraId="119468B5"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2 900</w:t>
            </w:r>
          </w:p>
        </w:tc>
        <w:tc>
          <w:tcPr>
            <w:tcW w:w="1134" w:type="dxa"/>
            <w:hideMark/>
          </w:tcPr>
          <w:p w14:paraId="0581AA5E"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1 800</w:t>
            </w:r>
          </w:p>
        </w:tc>
        <w:tc>
          <w:tcPr>
            <w:tcW w:w="851" w:type="dxa"/>
            <w:hideMark/>
          </w:tcPr>
          <w:p w14:paraId="5A719DFB"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1 100</w:t>
            </w:r>
          </w:p>
        </w:tc>
        <w:tc>
          <w:tcPr>
            <w:tcW w:w="992" w:type="dxa"/>
            <w:hideMark/>
          </w:tcPr>
          <w:p w14:paraId="53C68B1C"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2 900</w:t>
            </w:r>
          </w:p>
        </w:tc>
        <w:tc>
          <w:tcPr>
            <w:tcW w:w="1134" w:type="dxa"/>
            <w:hideMark/>
          </w:tcPr>
          <w:p w14:paraId="02D3A4B7"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1 800</w:t>
            </w:r>
          </w:p>
        </w:tc>
        <w:tc>
          <w:tcPr>
            <w:tcW w:w="850" w:type="dxa"/>
            <w:hideMark/>
          </w:tcPr>
          <w:p w14:paraId="0C62B768"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1 100</w:t>
            </w:r>
          </w:p>
        </w:tc>
        <w:tc>
          <w:tcPr>
            <w:tcW w:w="1134" w:type="dxa"/>
            <w:hideMark/>
          </w:tcPr>
          <w:p w14:paraId="4222C9BB" w14:textId="20B5E9BA"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2 472</w:t>
            </w:r>
          </w:p>
        </w:tc>
        <w:tc>
          <w:tcPr>
            <w:tcW w:w="1134" w:type="dxa"/>
            <w:hideMark/>
          </w:tcPr>
          <w:p w14:paraId="4BA1D733" w14:textId="252F6859"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1 37</w:t>
            </w:r>
            <w:r w:rsidR="00D23683">
              <w:rPr>
                <w:rFonts w:ascii="Times New Roman" w:hAnsi="Times New Roman" w:cs="Times New Roman"/>
                <w:b/>
                <w:bCs/>
                <w:iCs/>
              </w:rPr>
              <w:t>3</w:t>
            </w:r>
          </w:p>
        </w:tc>
        <w:tc>
          <w:tcPr>
            <w:tcW w:w="993" w:type="dxa"/>
            <w:hideMark/>
          </w:tcPr>
          <w:p w14:paraId="1AC9AD00" w14:textId="76DD9219"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1 09</w:t>
            </w:r>
            <w:r w:rsidR="002F0DE2">
              <w:rPr>
                <w:rFonts w:ascii="Times New Roman" w:hAnsi="Times New Roman" w:cs="Times New Roman"/>
                <w:b/>
                <w:bCs/>
                <w:iCs/>
              </w:rPr>
              <w:t>9</w:t>
            </w:r>
          </w:p>
        </w:tc>
        <w:tc>
          <w:tcPr>
            <w:tcW w:w="992" w:type="dxa"/>
            <w:hideMark/>
          </w:tcPr>
          <w:p w14:paraId="45FE9AF0" w14:textId="5A33590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85</w:t>
            </w:r>
          </w:p>
        </w:tc>
        <w:tc>
          <w:tcPr>
            <w:tcW w:w="934" w:type="dxa"/>
          </w:tcPr>
          <w:p w14:paraId="538ABD08" w14:textId="3A3AA0EC" w:rsidR="006759E4" w:rsidRPr="006759E4" w:rsidRDefault="006759E4" w:rsidP="006759E4">
            <w:pPr>
              <w:suppressAutoHyphens/>
              <w:autoSpaceDN w:val="0"/>
              <w:textAlignment w:val="baseline"/>
              <w:rPr>
                <w:rFonts w:ascii="Times New Roman" w:hAnsi="Times New Roman" w:cs="Times New Roman"/>
                <w:b/>
                <w:bCs/>
                <w:iCs/>
              </w:rPr>
            </w:pPr>
          </w:p>
        </w:tc>
      </w:tr>
      <w:tr w:rsidR="000D1968" w:rsidRPr="006759E4" w14:paraId="27B2E162" w14:textId="77777777" w:rsidTr="000E457D">
        <w:trPr>
          <w:trHeight w:val="960"/>
        </w:trPr>
        <w:tc>
          <w:tcPr>
            <w:tcW w:w="1276" w:type="dxa"/>
            <w:hideMark/>
          </w:tcPr>
          <w:p w14:paraId="0EFBC11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2.1.</w:t>
            </w:r>
          </w:p>
        </w:tc>
        <w:tc>
          <w:tcPr>
            <w:tcW w:w="3135" w:type="dxa"/>
            <w:hideMark/>
          </w:tcPr>
          <w:p w14:paraId="6B2C728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Užtikrinti socialiai teisingų bei ekonomiškai pagrįstų paslaugų teikimą Skuodo rajono savivaldybės gyventojams</w:t>
            </w:r>
          </w:p>
        </w:tc>
        <w:tc>
          <w:tcPr>
            <w:tcW w:w="976" w:type="dxa"/>
            <w:hideMark/>
          </w:tcPr>
          <w:p w14:paraId="23320AE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2 900</w:t>
            </w:r>
          </w:p>
        </w:tc>
        <w:tc>
          <w:tcPr>
            <w:tcW w:w="1134" w:type="dxa"/>
            <w:hideMark/>
          </w:tcPr>
          <w:p w14:paraId="51D8BE0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1 800</w:t>
            </w:r>
          </w:p>
        </w:tc>
        <w:tc>
          <w:tcPr>
            <w:tcW w:w="851" w:type="dxa"/>
            <w:hideMark/>
          </w:tcPr>
          <w:p w14:paraId="02FF977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992" w:type="dxa"/>
            <w:hideMark/>
          </w:tcPr>
          <w:p w14:paraId="2261B60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2 900</w:t>
            </w:r>
          </w:p>
        </w:tc>
        <w:tc>
          <w:tcPr>
            <w:tcW w:w="1134" w:type="dxa"/>
            <w:hideMark/>
          </w:tcPr>
          <w:p w14:paraId="1990D43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1 800</w:t>
            </w:r>
          </w:p>
        </w:tc>
        <w:tc>
          <w:tcPr>
            <w:tcW w:w="850" w:type="dxa"/>
            <w:hideMark/>
          </w:tcPr>
          <w:p w14:paraId="6429BF6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1134" w:type="dxa"/>
            <w:hideMark/>
          </w:tcPr>
          <w:p w14:paraId="30A1D86C" w14:textId="4CF1C30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2 472</w:t>
            </w:r>
          </w:p>
        </w:tc>
        <w:tc>
          <w:tcPr>
            <w:tcW w:w="1134" w:type="dxa"/>
            <w:hideMark/>
          </w:tcPr>
          <w:p w14:paraId="4BF86B92" w14:textId="203EC71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1 37</w:t>
            </w:r>
            <w:r w:rsidR="00D23683">
              <w:rPr>
                <w:rFonts w:ascii="Times New Roman" w:hAnsi="Times New Roman" w:cs="Times New Roman"/>
                <w:bCs/>
                <w:iCs/>
              </w:rPr>
              <w:t>3</w:t>
            </w:r>
          </w:p>
        </w:tc>
        <w:tc>
          <w:tcPr>
            <w:tcW w:w="993" w:type="dxa"/>
            <w:hideMark/>
          </w:tcPr>
          <w:p w14:paraId="14438CB2" w14:textId="77249D4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1 09</w:t>
            </w:r>
            <w:r w:rsidR="005B709D">
              <w:rPr>
                <w:rFonts w:ascii="Times New Roman" w:hAnsi="Times New Roman" w:cs="Times New Roman"/>
                <w:bCs/>
                <w:iCs/>
              </w:rPr>
              <w:t>9</w:t>
            </w:r>
          </w:p>
        </w:tc>
        <w:tc>
          <w:tcPr>
            <w:tcW w:w="992" w:type="dxa"/>
            <w:hideMark/>
          </w:tcPr>
          <w:p w14:paraId="7E79352B" w14:textId="3759549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85</w:t>
            </w:r>
          </w:p>
        </w:tc>
        <w:tc>
          <w:tcPr>
            <w:tcW w:w="934" w:type="dxa"/>
          </w:tcPr>
          <w:p w14:paraId="0AF9AEC8" w14:textId="763C5074"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113A933E" w14:textId="77777777" w:rsidTr="000E457D">
        <w:trPr>
          <w:trHeight w:val="645"/>
        </w:trPr>
        <w:tc>
          <w:tcPr>
            <w:tcW w:w="1276" w:type="dxa"/>
            <w:hideMark/>
          </w:tcPr>
          <w:p w14:paraId="147D455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2.1.4.</w:t>
            </w:r>
          </w:p>
        </w:tc>
        <w:tc>
          <w:tcPr>
            <w:tcW w:w="3135" w:type="dxa"/>
            <w:hideMark/>
          </w:tcPr>
          <w:p w14:paraId="24D910A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Įgyvendinti socialinės atskirties mažinimo programas Skuodo rajono savivaldybėje </w:t>
            </w:r>
          </w:p>
        </w:tc>
        <w:tc>
          <w:tcPr>
            <w:tcW w:w="976" w:type="dxa"/>
            <w:hideMark/>
          </w:tcPr>
          <w:p w14:paraId="3661143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2 900</w:t>
            </w:r>
          </w:p>
        </w:tc>
        <w:tc>
          <w:tcPr>
            <w:tcW w:w="1134" w:type="dxa"/>
            <w:hideMark/>
          </w:tcPr>
          <w:p w14:paraId="455230C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1 800</w:t>
            </w:r>
          </w:p>
        </w:tc>
        <w:tc>
          <w:tcPr>
            <w:tcW w:w="851" w:type="dxa"/>
            <w:hideMark/>
          </w:tcPr>
          <w:p w14:paraId="7D25A96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992" w:type="dxa"/>
            <w:hideMark/>
          </w:tcPr>
          <w:p w14:paraId="28E13C0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2 900</w:t>
            </w:r>
          </w:p>
        </w:tc>
        <w:tc>
          <w:tcPr>
            <w:tcW w:w="1134" w:type="dxa"/>
            <w:hideMark/>
          </w:tcPr>
          <w:p w14:paraId="63C8770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1 800</w:t>
            </w:r>
          </w:p>
        </w:tc>
        <w:tc>
          <w:tcPr>
            <w:tcW w:w="850" w:type="dxa"/>
            <w:hideMark/>
          </w:tcPr>
          <w:p w14:paraId="1C8B91B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1134" w:type="dxa"/>
            <w:hideMark/>
          </w:tcPr>
          <w:p w14:paraId="31615C6A" w14:textId="2EAD5B4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2 472</w:t>
            </w:r>
          </w:p>
        </w:tc>
        <w:tc>
          <w:tcPr>
            <w:tcW w:w="1134" w:type="dxa"/>
            <w:hideMark/>
          </w:tcPr>
          <w:p w14:paraId="7F2326EB" w14:textId="7B9D4BF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1 37</w:t>
            </w:r>
            <w:r w:rsidR="00D23683">
              <w:rPr>
                <w:rFonts w:ascii="Times New Roman" w:hAnsi="Times New Roman" w:cs="Times New Roman"/>
                <w:bCs/>
                <w:iCs/>
              </w:rPr>
              <w:t>3</w:t>
            </w:r>
          </w:p>
        </w:tc>
        <w:tc>
          <w:tcPr>
            <w:tcW w:w="993" w:type="dxa"/>
            <w:hideMark/>
          </w:tcPr>
          <w:p w14:paraId="02991277" w14:textId="3DEEBCF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1 09</w:t>
            </w:r>
            <w:r w:rsidR="005B709D">
              <w:rPr>
                <w:rFonts w:ascii="Times New Roman" w:hAnsi="Times New Roman" w:cs="Times New Roman"/>
                <w:bCs/>
                <w:iCs/>
              </w:rPr>
              <w:t>9</w:t>
            </w:r>
          </w:p>
        </w:tc>
        <w:tc>
          <w:tcPr>
            <w:tcW w:w="992" w:type="dxa"/>
            <w:hideMark/>
          </w:tcPr>
          <w:p w14:paraId="456613E8" w14:textId="396D8EA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85</w:t>
            </w:r>
          </w:p>
        </w:tc>
        <w:tc>
          <w:tcPr>
            <w:tcW w:w="934" w:type="dxa"/>
          </w:tcPr>
          <w:p w14:paraId="7816795B" w14:textId="02E7605D"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6747B721" w14:textId="77777777" w:rsidTr="000E457D">
        <w:trPr>
          <w:trHeight w:val="330"/>
        </w:trPr>
        <w:tc>
          <w:tcPr>
            <w:tcW w:w="1276" w:type="dxa"/>
            <w:hideMark/>
          </w:tcPr>
          <w:p w14:paraId="0F2F7CA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2.1.4.1.</w:t>
            </w:r>
          </w:p>
        </w:tc>
        <w:tc>
          <w:tcPr>
            <w:tcW w:w="3135" w:type="dxa"/>
            <w:hideMark/>
          </w:tcPr>
          <w:p w14:paraId="2BCED9C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Darbo rinkos politikos rengimas ir įgyvendinimas </w:t>
            </w:r>
          </w:p>
        </w:tc>
        <w:tc>
          <w:tcPr>
            <w:tcW w:w="976" w:type="dxa"/>
            <w:hideMark/>
          </w:tcPr>
          <w:p w14:paraId="39868F5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7A3534A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66329C4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EA30C84" w14:textId="3B06805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5B709D">
              <w:rPr>
                <w:rFonts w:ascii="Times New Roman" w:hAnsi="Times New Roman" w:cs="Times New Roman"/>
                <w:bCs/>
                <w:iCs/>
              </w:rPr>
              <w:t>0</w:t>
            </w:r>
          </w:p>
        </w:tc>
        <w:tc>
          <w:tcPr>
            <w:tcW w:w="1134" w:type="dxa"/>
            <w:hideMark/>
          </w:tcPr>
          <w:p w14:paraId="1023F5EE" w14:textId="0375B9F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5B709D">
              <w:rPr>
                <w:rFonts w:ascii="Times New Roman" w:hAnsi="Times New Roman" w:cs="Times New Roman"/>
                <w:bCs/>
                <w:iCs/>
              </w:rPr>
              <w:t>0</w:t>
            </w:r>
          </w:p>
        </w:tc>
        <w:tc>
          <w:tcPr>
            <w:tcW w:w="850" w:type="dxa"/>
            <w:hideMark/>
          </w:tcPr>
          <w:p w14:paraId="4E9E53F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2B0941BE" w14:textId="0FD7922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5B709D">
              <w:rPr>
                <w:rFonts w:ascii="Times New Roman" w:hAnsi="Times New Roman" w:cs="Times New Roman"/>
                <w:bCs/>
                <w:iCs/>
              </w:rPr>
              <w:t>0</w:t>
            </w:r>
          </w:p>
        </w:tc>
        <w:tc>
          <w:tcPr>
            <w:tcW w:w="1134" w:type="dxa"/>
            <w:hideMark/>
          </w:tcPr>
          <w:p w14:paraId="1D2BE347" w14:textId="54EC4EE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5B709D">
              <w:rPr>
                <w:rFonts w:ascii="Times New Roman" w:hAnsi="Times New Roman" w:cs="Times New Roman"/>
                <w:bCs/>
                <w:iCs/>
              </w:rPr>
              <w:t>0</w:t>
            </w:r>
          </w:p>
        </w:tc>
        <w:tc>
          <w:tcPr>
            <w:tcW w:w="993" w:type="dxa"/>
            <w:hideMark/>
          </w:tcPr>
          <w:p w14:paraId="37BAD8AF" w14:textId="200A5DD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6178CC4" w14:textId="2377ED3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207FF0DB" w14:textId="01688AC2"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1BE82945" w14:textId="77777777" w:rsidTr="000E457D">
        <w:trPr>
          <w:trHeight w:val="330"/>
        </w:trPr>
        <w:tc>
          <w:tcPr>
            <w:tcW w:w="1276" w:type="dxa"/>
            <w:hideMark/>
          </w:tcPr>
          <w:p w14:paraId="4549685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NOS-2.1.4.1.1.</w:t>
            </w:r>
          </w:p>
        </w:tc>
        <w:tc>
          <w:tcPr>
            <w:tcW w:w="3135" w:type="dxa"/>
            <w:hideMark/>
          </w:tcPr>
          <w:p w14:paraId="2C33EAE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Užimtumo didinimo programos vykdymas</w:t>
            </w:r>
          </w:p>
        </w:tc>
        <w:tc>
          <w:tcPr>
            <w:tcW w:w="976" w:type="dxa"/>
            <w:hideMark/>
          </w:tcPr>
          <w:p w14:paraId="5EC6927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02ED486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63FE7BB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4DD0A74" w14:textId="566BC29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5B709D">
              <w:rPr>
                <w:rFonts w:ascii="Times New Roman" w:hAnsi="Times New Roman" w:cs="Times New Roman"/>
                <w:bCs/>
                <w:iCs/>
              </w:rPr>
              <w:t>0</w:t>
            </w:r>
          </w:p>
        </w:tc>
        <w:tc>
          <w:tcPr>
            <w:tcW w:w="1134" w:type="dxa"/>
            <w:hideMark/>
          </w:tcPr>
          <w:p w14:paraId="1EE6CEFF" w14:textId="7F1626B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5B709D">
              <w:rPr>
                <w:rFonts w:ascii="Times New Roman" w:hAnsi="Times New Roman" w:cs="Times New Roman"/>
                <w:bCs/>
                <w:iCs/>
              </w:rPr>
              <w:t>0</w:t>
            </w:r>
          </w:p>
        </w:tc>
        <w:tc>
          <w:tcPr>
            <w:tcW w:w="850" w:type="dxa"/>
            <w:hideMark/>
          </w:tcPr>
          <w:p w14:paraId="179FD1B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693D6BD0" w14:textId="5C0F604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5B709D">
              <w:rPr>
                <w:rFonts w:ascii="Times New Roman" w:hAnsi="Times New Roman" w:cs="Times New Roman"/>
                <w:bCs/>
                <w:iCs/>
              </w:rPr>
              <w:t>0</w:t>
            </w:r>
          </w:p>
        </w:tc>
        <w:tc>
          <w:tcPr>
            <w:tcW w:w="1134" w:type="dxa"/>
            <w:hideMark/>
          </w:tcPr>
          <w:p w14:paraId="745E00F2" w14:textId="089C54C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5B709D">
              <w:rPr>
                <w:rFonts w:ascii="Times New Roman" w:hAnsi="Times New Roman" w:cs="Times New Roman"/>
                <w:bCs/>
                <w:iCs/>
              </w:rPr>
              <w:t>0</w:t>
            </w:r>
          </w:p>
        </w:tc>
        <w:tc>
          <w:tcPr>
            <w:tcW w:w="993" w:type="dxa"/>
            <w:hideMark/>
          </w:tcPr>
          <w:p w14:paraId="555743D1" w14:textId="7B5EA6B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FD1852A" w14:textId="721F382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73EE66BC" w14:textId="229FE615"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07398683" w14:textId="77777777" w:rsidTr="000E457D">
        <w:trPr>
          <w:trHeight w:val="645"/>
        </w:trPr>
        <w:tc>
          <w:tcPr>
            <w:tcW w:w="1276" w:type="dxa"/>
            <w:hideMark/>
          </w:tcPr>
          <w:p w14:paraId="3483EFF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2.1.4.2.</w:t>
            </w:r>
          </w:p>
        </w:tc>
        <w:tc>
          <w:tcPr>
            <w:tcW w:w="3135" w:type="dxa"/>
            <w:hideMark/>
          </w:tcPr>
          <w:p w14:paraId="449AB86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Socialinio būsto ir savivaldybės būstų fondų plėtros programos įgyvendinimas </w:t>
            </w:r>
          </w:p>
        </w:tc>
        <w:tc>
          <w:tcPr>
            <w:tcW w:w="976" w:type="dxa"/>
            <w:hideMark/>
          </w:tcPr>
          <w:p w14:paraId="7EA0BB5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2 900</w:t>
            </w:r>
          </w:p>
        </w:tc>
        <w:tc>
          <w:tcPr>
            <w:tcW w:w="1134" w:type="dxa"/>
            <w:hideMark/>
          </w:tcPr>
          <w:p w14:paraId="7740628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1 800</w:t>
            </w:r>
          </w:p>
        </w:tc>
        <w:tc>
          <w:tcPr>
            <w:tcW w:w="851" w:type="dxa"/>
            <w:hideMark/>
          </w:tcPr>
          <w:p w14:paraId="7C10D88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992" w:type="dxa"/>
            <w:hideMark/>
          </w:tcPr>
          <w:p w14:paraId="2D501DF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2 900</w:t>
            </w:r>
          </w:p>
        </w:tc>
        <w:tc>
          <w:tcPr>
            <w:tcW w:w="1134" w:type="dxa"/>
            <w:hideMark/>
          </w:tcPr>
          <w:p w14:paraId="7599917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1 800</w:t>
            </w:r>
          </w:p>
        </w:tc>
        <w:tc>
          <w:tcPr>
            <w:tcW w:w="850" w:type="dxa"/>
            <w:hideMark/>
          </w:tcPr>
          <w:p w14:paraId="1F6EB08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1134" w:type="dxa"/>
            <w:hideMark/>
          </w:tcPr>
          <w:p w14:paraId="74767E9C" w14:textId="48041B9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2 472</w:t>
            </w:r>
          </w:p>
        </w:tc>
        <w:tc>
          <w:tcPr>
            <w:tcW w:w="1134" w:type="dxa"/>
            <w:hideMark/>
          </w:tcPr>
          <w:p w14:paraId="00E40B88" w14:textId="673D0BB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1 37</w:t>
            </w:r>
            <w:r w:rsidR="00D23683">
              <w:rPr>
                <w:rFonts w:ascii="Times New Roman" w:hAnsi="Times New Roman" w:cs="Times New Roman"/>
                <w:bCs/>
                <w:iCs/>
              </w:rPr>
              <w:t>3</w:t>
            </w:r>
          </w:p>
        </w:tc>
        <w:tc>
          <w:tcPr>
            <w:tcW w:w="993" w:type="dxa"/>
            <w:hideMark/>
          </w:tcPr>
          <w:p w14:paraId="479B0067" w14:textId="31EA96E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1 09</w:t>
            </w:r>
            <w:r w:rsidR="005B709D">
              <w:rPr>
                <w:rFonts w:ascii="Times New Roman" w:hAnsi="Times New Roman" w:cs="Times New Roman"/>
                <w:bCs/>
                <w:iCs/>
              </w:rPr>
              <w:t>9</w:t>
            </w:r>
          </w:p>
        </w:tc>
        <w:tc>
          <w:tcPr>
            <w:tcW w:w="992" w:type="dxa"/>
            <w:hideMark/>
          </w:tcPr>
          <w:p w14:paraId="206B3867" w14:textId="5A4FDEF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85</w:t>
            </w:r>
          </w:p>
        </w:tc>
        <w:tc>
          <w:tcPr>
            <w:tcW w:w="934" w:type="dxa"/>
          </w:tcPr>
          <w:p w14:paraId="4C5F8336" w14:textId="6B4A878A"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792238F9" w14:textId="77777777" w:rsidTr="000E457D">
        <w:trPr>
          <w:trHeight w:val="330"/>
        </w:trPr>
        <w:tc>
          <w:tcPr>
            <w:tcW w:w="1276" w:type="dxa"/>
            <w:hideMark/>
          </w:tcPr>
          <w:p w14:paraId="44EA058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NOS-2.1.4.2.2.</w:t>
            </w:r>
          </w:p>
        </w:tc>
        <w:tc>
          <w:tcPr>
            <w:tcW w:w="3135" w:type="dxa"/>
            <w:hideMark/>
          </w:tcPr>
          <w:p w14:paraId="60E3509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Išlaidos iš pajamų už savivaldybės būstų nuomą</w:t>
            </w:r>
          </w:p>
        </w:tc>
        <w:tc>
          <w:tcPr>
            <w:tcW w:w="976" w:type="dxa"/>
            <w:hideMark/>
          </w:tcPr>
          <w:p w14:paraId="0B97289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1 800</w:t>
            </w:r>
          </w:p>
        </w:tc>
        <w:tc>
          <w:tcPr>
            <w:tcW w:w="1134" w:type="dxa"/>
            <w:hideMark/>
          </w:tcPr>
          <w:p w14:paraId="40FDE9A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1 800</w:t>
            </w:r>
          </w:p>
        </w:tc>
        <w:tc>
          <w:tcPr>
            <w:tcW w:w="851" w:type="dxa"/>
            <w:hideMark/>
          </w:tcPr>
          <w:p w14:paraId="67F869C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FFDE7A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1 800</w:t>
            </w:r>
          </w:p>
        </w:tc>
        <w:tc>
          <w:tcPr>
            <w:tcW w:w="1134" w:type="dxa"/>
            <w:hideMark/>
          </w:tcPr>
          <w:p w14:paraId="0AACEA0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1 800</w:t>
            </w:r>
          </w:p>
        </w:tc>
        <w:tc>
          <w:tcPr>
            <w:tcW w:w="850" w:type="dxa"/>
            <w:hideMark/>
          </w:tcPr>
          <w:p w14:paraId="2699F74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7BAFA971" w14:textId="63475A4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1 37</w:t>
            </w:r>
            <w:r w:rsidR="00D23683">
              <w:rPr>
                <w:rFonts w:ascii="Times New Roman" w:hAnsi="Times New Roman" w:cs="Times New Roman"/>
                <w:bCs/>
                <w:iCs/>
              </w:rPr>
              <w:t>3</w:t>
            </w:r>
          </w:p>
        </w:tc>
        <w:tc>
          <w:tcPr>
            <w:tcW w:w="1134" w:type="dxa"/>
            <w:hideMark/>
          </w:tcPr>
          <w:p w14:paraId="1D0447AB" w14:textId="491D2BE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1 37</w:t>
            </w:r>
            <w:r w:rsidR="00D23683">
              <w:rPr>
                <w:rFonts w:ascii="Times New Roman" w:hAnsi="Times New Roman" w:cs="Times New Roman"/>
                <w:bCs/>
                <w:iCs/>
              </w:rPr>
              <w:t>3</w:t>
            </w:r>
          </w:p>
        </w:tc>
        <w:tc>
          <w:tcPr>
            <w:tcW w:w="993" w:type="dxa"/>
            <w:hideMark/>
          </w:tcPr>
          <w:p w14:paraId="483E2916" w14:textId="3424E86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3BB1327" w14:textId="139F790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76</w:t>
            </w:r>
          </w:p>
        </w:tc>
        <w:tc>
          <w:tcPr>
            <w:tcW w:w="934" w:type="dxa"/>
            <w:hideMark/>
          </w:tcPr>
          <w:p w14:paraId="0ADA70B3" w14:textId="6B672647" w:rsidR="006759E4" w:rsidRPr="005B709D" w:rsidRDefault="005B709D" w:rsidP="006759E4">
            <w:pPr>
              <w:suppressAutoHyphens/>
              <w:autoSpaceDN w:val="0"/>
              <w:textAlignment w:val="baseline"/>
              <w:rPr>
                <w:rFonts w:ascii="Times New Roman" w:hAnsi="Times New Roman" w:cs="Times New Roman"/>
                <w:bCs/>
                <w:iCs/>
                <w:sz w:val="18"/>
                <w:szCs w:val="18"/>
              </w:rPr>
            </w:pPr>
            <w:r w:rsidRPr="005B709D">
              <w:rPr>
                <w:rFonts w:ascii="Times New Roman" w:hAnsi="Times New Roman" w:cs="Times New Roman"/>
                <w:bCs/>
                <w:iCs/>
                <w:sz w:val="18"/>
                <w:szCs w:val="18"/>
              </w:rPr>
              <w:t xml:space="preserve">Nebuvo </w:t>
            </w:r>
            <w:r>
              <w:rPr>
                <w:rFonts w:ascii="Times New Roman" w:hAnsi="Times New Roman" w:cs="Times New Roman"/>
                <w:bCs/>
                <w:iCs/>
                <w:sz w:val="18"/>
                <w:szCs w:val="18"/>
              </w:rPr>
              <w:t xml:space="preserve"> poreikio</w:t>
            </w:r>
          </w:p>
        </w:tc>
      </w:tr>
      <w:tr w:rsidR="000D1968" w:rsidRPr="006759E4" w14:paraId="3A9A2DEF" w14:textId="77777777" w:rsidTr="000E457D">
        <w:trPr>
          <w:trHeight w:val="735"/>
        </w:trPr>
        <w:tc>
          <w:tcPr>
            <w:tcW w:w="1276" w:type="dxa"/>
            <w:hideMark/>
          </w:tcPr>
          <w:p w14:paraId="30F0A04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NOS-2.1.4.2.3.</w:t>
            </w:r>
          </w:p>
        </w:tc>
        <w:tc>
          <w:tcPr>
            <w:tcW w:w="3135" w:type="dxa"/>
            <w:hideMark/>
          </w:tcPr>
          <w:p w14:paraId="1A413BA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Savivaldybės būstui Notėnų kaime, Notės g. 13-4 valymo įrenginių sumontavimas</w:t>
            </w:r>
          </w:p>
        </w:tc>
        <w:tc>
          <w:tcPr>
            <w:tcW w:w="976" w:type="dxa"/>
            <w:hideMark/>
          </w:tcPr>
          <w:p w14:paraId="53994AA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1134" w:type="dxa"/>
            <w:hideMark/>
          </w:tcPr>
          <w:p w14:paraId="3AD2E215" w14:textId="7B8E806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5C452B">
              <w:rPr>
                <w:rFonts w:ascii="Times New Roman" w:hAnsi="Times New Roman" w:cs="Times New Roman"/>
                <w:bCs/>
                <w:iCs/>
              </w:rPr>
              <w:t>0</w:t>
            </w:r>
          </w:p>
        </w:tc>
        <w:tc>
          <w:tcPr>
            <w:tcW w:w="851" w:type="dxa"/>
            <w:hideMark/>
          </w:tcPr>
          <w:p w14:paraId="4738168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992" w:type="dxa"/>
            <w:hideMark/>
          </w:tcPr>
          <w:p w14:paraId="4DC5C74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1134" w:type="dxa"/>
            <w:hideMark/>
          </w:tcPr>
          <w:p w14:paraId="377C025C" w14:textId="24E0223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5C452B">
              <w:rPr>
                <w:rFonts w:ascii="Times New Roman" w:hAnsi="Times New Roman" w:cs="Times New Roman"/>
                <w:bCs/>
                <w:iCs/>
              </w:rPr>
              <w:t>0</w:t>
            </w:r>
          </w:p>
        </w:tc>
        <w:tc>
          <w:tcPr>
            <w:tcW w:w="850" w:type="dxa"/>
            <w:hideMark/>
          </w:tcPr>
          <w:p w14:paraId="2B73430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1134" w:type="dxa"/>
            <w:hideMark/>
          </w:tcPr>
          <w:p w14:paraId="7FDF9246" w14:textId="0E61A20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1 09</w:t>
            </w:r>
            <w:r w:rsidR="005B709D">
              <w:rPr>
                <w:rFonts w:ascii="Times New Roman" w:hAnsi="Times New Roman" w:cs="Times New Roman"/>
                <w:bCs/>
                <w:iCs/>
              </w:rPr>
              <w:t>9</w:t>
            </w:r>
          </w:p>
        </w:tc>
        <w:tc>
          <w:tcPr>
            <w:tcW w:w="1134" w:type="dxa"/>
            <w:hideMark/>
          </w:tcPr>
          <w:p w14:paraId="3EFB77BF" w14:textId="458E7B1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5C452B">
              <w:rPr>
                <w:rFonts w:ascii="Times New Roman" w:hAnsi="Times New Roman" w:cs="Times New Roman"/>
                <w:bCs/>
                <w:iCs/>
              </w:rPr>
              <w:t>0</w:t>
            </w:r>
          </w:p>
        </w:tc>
        <w:tc>
          <w:tcPr>
            <w:tcW w:w="993" w:type="dxa"/>
            <w:hideMark/>
          </w:tcPr>
          <w:p w14:paraId="502DBF04" w14:textId="06EE653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1 09</w:t>
            </w:r>
            <w:r w:rsidR="005B709D">
              <w:rPr>
                <w:rFonts w:ascii="Times New Roman" w:hAnsi="Times New Roman" w:cs="Times New Roman"/>
                <w:bCs/>
                <w:iCs/>
              </w:rPr>
              <w:t>9</w:t>
            </w:r>
          </w:p>
        </w:tc>
        <w:tc>
          <w:tcPr>
            <w:tcW w:w="992" w:type="dxa"/>
            <w:hideMark/>
          </w:tcPr>
          <w:p w14:paraId="0605D420" w14:textId="2C82F37A" w:rsidR="006759E4" w:rsidRPr="006759E4" w:rsidRDefault="005B709D"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28A770AC" w14:textId="253EB6FA"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07B1CC16" w14:textId="77777777" w:rsidTr="000E457D">
        <w:trPr>
          <w:trHeight w:val="645"/>
        </w:trPr>
        <w:tc>
          <w:tcPr>
            <w:tcW w:w="1276" w:type="dxa"/>
            <w:hideMark/>
          </w:tcPr>
          <w:p w14:paraId="47E0ED2F"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3.</w:t>
            </w:r>
          </w:p>
        </w:tc>
        <w:tc>
          <w:tcPr>
            <w:tcW w:w="3135" w:type="dxa"/>
            <w:hideMark/>
          </w:tcPr>
          <w:p w14:paraId="1AF8093B"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KULTŪROS IR TURIZMO, JAUNIMO IR VISUOMENĖS  AKTYVINIMAS</w:t>
            </w:r>
          </w:p>
        </w:tc>
        <w:tc>
          <w:tcPr>
            <w:tcW w:w="976" w:type="dxa"/>
            <w:hideMark/>
          </w:tcPr>
          <w:p w14:paraId="3886D827"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3 000</w:t>
            </w:r>
          </w:p>
        </w:tc>
        <w:tc>
          <w:tcPr>
            <w:tcW w:w="1134" w:type="dxa"/>
            <w:hideMark/>
          </w:tcPr>
          <w:p w14:paraId="281F2118"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3 000</w:t>
            </w:r>
          </w:p>
        </w:tc>
        <w:tc>
          <w:tcPr>
            <w:tcW w:w="851" w:type="dxa"/>
            <w:hideMark/>
          </w:tcPr>
          <w:p w14:paraId="4D454FCA"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992" w:type="dxa"/>
            <w:hideMark/>
          </w:tcPr>
          <w:p w14:paraId="7712C974"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2 800</w:t>
            </w:r>
          </w:p>
        </w:tc>
        <w:tc>
          <w:tcPr>
            <w:tcW w:w="1134" w:type="dxa"/>
            <w:hideMark/>
          </w:tcPr>
          <w:p w14:paraId="26C75583"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2 800</w:t>
            </w:r>
          </w:p>
        </w:tc>
        <w:tc>
          <w:tcPr>
            <w:tcW w:w="850" w:type="dxa"/>
            <w:hideMark/>
          </w:tcPr>
          <w:p w14:paraId="48284B7F"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1134" w:type="dxa"/>
            <w:hideMark/>
          </w:tcPr>
          <w:p w14:paraId="4CE516DC" w14:textId="574B546D"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 xml:space="preserve">2 </w:t>
            </w:r>
            <w:r w:rsidR="005B709D">
              <w:rPr>
                <w:rFonts w:ascii="Times New Roman" w:hAnsi="Times New Roman" w:cs="Times New Roman"/>
                <w:b/>
                <w:bCs/>
                <w:iCs/>
              </w:rPr>
              <w:t>800</w:t>
            </w:r>
          </w:p>
        </w:tc>
        <w:tc>
          <w:tcPr>
            <w:tcW w:w="1134" w:type="dxa"/>
            <w:hideMark/>
          </w:tcPr>
          <w:p w14:paraId="0BAAD9F4" w14:textId="28C9B205"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 xml:space="preserve">2 </w:t>
            </w:r>
            <w:r w:rsidR="005B709D">
              <w:rPr>
                <w:rFonts w:ascii="Times New Roman" w:hAnsi="Times New Roman" w:cs="Times New Roman"/>
                <w:b/>
                <w:bCs/>
                <w:iCs/>
              </w:rPr>
              <w:t>800</w:t>
            </w:r>
          </w:p>
        </w:tc>
        <w:tc>
          <w:tcPr>
            <w:tcW w:w="993" w:type="dxa"/>
            <w:hideMark/>
          </w:tcPr>
          <w:p w14:paraId="34782BED" w14:textId="42DDFD1B"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992" w:type="dxa"/>
            <w:hideMark/>
          </w:tcPr>
          <w:p w14:paraId="0139E51D" w14:textId="63E4A138" w:rsidR="006759E4" w:rsidRPr="006759E4" w:rsidRDefault="005B709D"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25173DFD" w14:textId="71FE5E06" w:rsidR="006759E4" w:rsidRPr="006759E4" w:rsidRDefault="006759E4" w:rsidP="006759E4">
            <w:pPr>
              <w:suppressAutoHyphens/>
              <w:autoSpaceDN w:val="0"/>
              <w:textAlignment w:val="baseline"/>
              <w:rPr>
                <w:rFonts w:ascii="Times New Roman" w:hAnsi="Times New Roman" w:cs="Times New Roman"/>
                <w:b/>
                <w:bCs/>
                <w:iCs/>
              </w:rPr>
            </w:pPr>
          </w:p>
        </w:tc>
      </w:tr>
      <w:tr w:rsidR="000D1968" w:rsidRPr="006759E4" w14:paraId="578C4E93" w14:textId="77777777" w:rsidTr="000E457D">
        <w:trPr>
          <w:trHeight w:val="330"/>
        </w:trPr>
        <w:tc>
          <w:tcPr>
            <w:tcW w:w="1276" w:type="dxa"/>
            <w:hideMark/>
          </w:tcPr>
          <w:p w14:paraId="4AEF174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lastRenderedPageBreak/>
              <w:t>3.1.</w:t>
            </w:r>
          </w:p>
        </w:tc>
        <w:tc>
          <w:tcPr>
            <w:tcW w:w="3135" w:type="dxa"/>
            <w:hideMark/>
          </w:tcPr>
          <w:p w14:paraId="515E137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Skatinti kultūrinę veiklą ir jos sklaidą Skuodo rajone</w:t>
            </w:r>
          </w:p>
        </w:tc>
        <w:tc>
          <w:tcPr>
            <w:tcW w:w="976" w:type="dxa"/>
            <w:hideMark/>
          </w:tcPr>
          <w:p w14:paraId="211CC13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3 000</w:t>
            </w:r>
          </w:p>
        </w:tc>
        <w:tc>
          <w:tcPr>
            <w:tcW w:w="1134" w:type="dxa"/>
            <w:hideMark/>
          </w:tcPr>
          <w:p w14:paraId="672C91A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3 000</w:t>
            </w:r>
          </w:p>
        </w:tc>
        <w:tc>
          <w:tcPr>
            <w:tcW w:w="851" w:type="dxa"/>
            <w:hideMark/>
          </w:tcPr>
          <w:p w14:paraId="33DB87A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7EF29E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2 800</w:t>
            </w:r>
          </w:p>
        </w:tc>
        <w:tc>
          <w:tcPr>
            <w:tcW w:w="1134" w:type="dxa"/>
            <w:hideMark/>
          </w:tcPr>
          <w:p w14:paraId="7D26FA1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2 800</w:t>
            </w:r>
          </w:p>
        </w:tc>
        <w:tc>
          <w:tcPr>
            <w:tcW w:w="850" w:type="dxa"/>
            <w:hideMark/>
          </w:tcPr>
          <w:p w14:paraId="5B549A7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57B6D944" w14:textId="4A14E2A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2 </w:t>
            </w:r>
            <w:r w:rsidR="005B709D">
              <w:rPr>
                <w:rFonts w:ascii="Times New Roman" w:hAnsi="Times New Roman" w:cs="Times New Roman"/>
                <w:bCs/>
                <w:iCs/>
              </w:rPr>
              <w:t>800</w:t>
            </w:r>
          </w:p>
        </w:tc>
        <w:tc>
          <w:tcPr>
            <w:tcW w:w="1134" w:type="dxa"/>
            <w:hideMark/>
          </w:tcPr>
          <w:p w14:paraId="1CB9E038" w14:textId="140E828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2 </w:t>
            </w:r>
            <w:r w:rsidR="005B709D">
              <w:rPr>
                <w:rFonts w:ascii="Times New Roman" w:hAnsi="Times New Roman" w:cs="Times New Roman"/>
                <w:bCs/>
                <w:iCs/>
              </w:rPr>
              <w:t>800</w:t>
            </w:r>
          </w:p>
        </w:tc>
        <w:tc>
          <w:tcPr>
            <w:tcW w:w="993" w:type="dxa"/>
            <w:hideMark/>
          </w:tcPr>
          <w:p w14:paraId="21DB8802" w14:textId="0927EF2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DFD6906" w14:textId="77BF38A9" w:rsidR="006759E4" w:rsidRPr="006759E4" w:rsidRDefault="005B709D"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7DB30323" w14:textId="4669F7C7"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68CD03B0" w14:textId="77777777" w:rsidTr="000E457D">
        <w:trPr>
          <w:trHeight w:val="645"/>
        </w:trPr>
        <w:tc>
          <w:tcPr>
            <w:tcW w:w="1276" w:type="dxa"/>
            <w:hideMark/>
          </w:tcPr>
          <w:p w14:paraId="3CAF36C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3.1.1.</w:t>
            </w:r>
          </w:p>
        </w:tc>
        <w:tc>
          <w:tcPr>
            <w:tcW w:w="3135" w:type="dxa"/>
            <w:hideMark/>
          </w:tcPr>
          <w:p w14:paraId="28D5D7F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Skatinti ir remti profesionalaus ir mėgėjų meno sklaidą, didinti kultūros prieinamumą</w:t>
            </w:r>
          </w:p>
        </w:tc>
        <w:tc>
          <w:tcPr>
            <w:tcW w:w="976" w:type="dxa"/>
            <w:hideMark/>
          </w:tcPr>
          <w:p w14:paraId="2ECB373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3 000</w:t>
            </w:r>
          </w:p>
        </w:tc>
        <w:tc>
          <w:tcPr>
            <w:tcW w:w="1134" w:type="dxa"/>
            <w:hideMark/>
          </w:tcPr>
          <w:p w14:paraId="4511DE9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3 000</w:t>
            </w:r>
          </w:p>
        </w:tc>
        <w:tc>
          <w:tcPr>
            <w:tcW w:w="851" w:type="dxa"/>
            <w:hideMark/>
          </w:tcPr>
          <w:p w14:paraId="59954E1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4FE20FF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2 800</w:t>
            </w:r>
          </w:p>
        </w:tc>
        <w:tc>
          <w:tcPr>
            <w:tcW w:w="1134" w:type="dxa"/>
            <w:hideMark/>
          </w:tcPr>
          <w:p w14:paraId="2E8B4C6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2 800</w:t>
            </w:r>
          </w:p>
        </w:tc>
        <w:tc>
          <w:tcPr>
            <w:tcW w:w="850" w:type="dxa"/>
            <w:hideMark/>
          </w:tcPr>
          <w:p w14:paraId="30FDC9F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13396FA2" w14:textId="5D8D894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2 </w:t>
            </w:r>
            <w:r w:rsidR="005B709D">
              <w:rPr>
                <w:rFonts w:ascii="Times New Roman" w:hAnsi="Times New Roman" w:cs="Times New Roman"/>
                <w:bCs/>
                <w:iCs/>
              </w:rPr>
              <w:t>800</w:t>
            </w:r>
          </w:p>
        </w:tc>
        <w:tc>
          <w:tcPr>
            <w:tcW w:w="1134" w:type="dxa"/>
            <w:hideMark/>
          </w:tcPr>
          <w:p w14:paraId="1D7C5319" w14:textId="35F2ABE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2 </w:t>
            </w:r>
            <w:r w:rsidR="005B709D">
              <w:rPr>
                <w:rFonts w:ascii="Times New Roman" w:hAnsi="Times New Roman" w:cs="Times New Roman"/>
                <w:bCs/>
                <w:iCs/>
              </w:rPr>
              <w:t>800</w:t>
            </w:r>
          </w:p>
        </w:tc>
        <w:tc>
          <w:tcPr>
            <w:tcW w:w="993" w:type="dxa"/>
            <w:hideMark/>
          </w:tcPr>
          <w:p w14:paraId="458CB73B" w14:textId="26E304A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425E2168" w14:textId="43CEE4E5" w:rsidR="006759E4" w:rsidRPr="006759E4" w:rsidRDefault="005B709D"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30347DDB" w14:textId="6A5360D6"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1075184C" w14:textId="77777777" w:rsidTr="000E457D">
        <w:trPr>
          <w:trHeight w:val="330"/>
        </w:trPr>
        <w:tc>
          <w:tcPr>
            <w:tcW w:w="1276" w:type="dxa"/>
            <w:hideMark/>
          </w:tcPr>
          <w:p w14:paraId="1C135B9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3.1.1.12.</w:t>
            </w:r>
          </w:p>
        </w:tc>
        <w:tc>
          <w:tcPr>
            <w:tcW w:w="3135" w:type="dxa"/>
            <w:hideMark/>
          </w:tcPr>
          <w:p w14:paraId="2DACA15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Seniūnijų patalpose esančių bibliotekų išlaikymas </w:t>
            </w:r>
          </w:p>
        </w:tc>
        <w:tc>
          <w:tcPr>
            <w:tcW w:w="976" w:type="dxa"/>
            <w:hideMark/>
          </w:tcPr>
          <w:p w14:paraId="52B6746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1 700</w:t>
            </w:r>
          </w:p>
        </w:tc>
        <w:tc>
          <w:tcPr>
            <w:tcW w:w="1134" w:type="dxa"/>
            <w:hideMark/>
          </w:tcPr>
          <w:p w14:paraId="3C9B64B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1 700</w:t>
            </w:r>
          </w:p>
        </w:tc>
        <w:tc>
          <w:tcPr>
            <w:tcW w:w="851" w:type="dxa"/>
            <w:hideMark/>
          </w:tcPr>
          <w:p w14:paraId="3072774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25783C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1 500</w:t>
            </w:r>
          </w:p>
        </w:tc>
        <w:tc>
          <w:tcPr>
            <w:tcW w:w="1134" w:type="dxa"/>
            <w:hideMark/>
          </w:tcPr>
          <w:p w14:paraId="6266B1E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1 500</w:t>
            </w:r>
          </w:p>
        </w:tc>
        <w:tc>
          <w:tcPr>
            <w:tcW w:w="850" w:type="dxa"/>
            <w:hideMark/>
          </w:tcPr>
          <w:p w14:paraId="18C47BA9" w14:textId="0F823E2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2B62B2">
              <w:rPr>
                <w:rFonts w:ascii="Times New Roman" w:hAnsi="Times New Roman" w:cs="Times New Roman"/>
                <w:bCs/>
                <w:iCs/>
              </w:rPr>
              <w:t>0</w:t>
            </w:r>
          </w:p>
        </w:tc>
        <w:tc>
          <w:tcPr>
            <w:tcW w:w="1134" w:type="dxa"/>
            <w:hideMark/>
          </w:tcPr>
          <w:p w14:paraId="44C8BC77" w14:textId="3745E58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1 50</w:t>
            </w:r>
            <w:r w:rsidR="002B62B2">
              <w:rPr>
                <w:rFonts w:ascii="Times New Roman" w:hAnsi="Times New Roman" w:cs="Times New Roman"/>
                <w:bCs/>
                <w:iCs/>
              </w:rPr>
              <w:t>0</w:t>
            </w:r>
          </w:p>
        </w:tc>
        <w:tc>
          <w:tcPr>
            <w:tcW w:w="1134" w:type="dxa"/>
            <w:hideMark/>
          </w:tcPr>
          <w:p w14:paraId="63F2F24D" w14:textId="4116C8D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1 500</w:t>
            </w:r>
          </w:p>
        </w:tc>
        <w:tc>
          <w:tcPr>
            <w:tcW w:w="993" w:type="dxa"/>
            <w:hideMark/>
          </w:tcPr>
          <w:p w14:paraId="7A466257" w14:textId="1296880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2B62B2">
              <w:rPr>
                <w:rFonts w:ascii="Times New Roman" w:hAnsi="Times New Roman" w:cs="Times New Roman"/>
                <w:bCs/>
                <w:iCs/>
              </w:rPr>
              <w:t>0</w:t>
            </w:r>
          </w:p>
        </w:tc>
        <w:tc>
          <w:tcPr>
            <w:tcW w:w="992" w:type="dxa"/>
            <w:hideMark/>
          </w:tcPr>
          <w:p w14:paraId="793792CC" w14:textId="554CF75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100</w:t>
            </w:r>
          </w:p>
        </w:tc>
        <w:tc>
          <w:tcPr>
            <w:tcW w:w="934" w:type="dxa"/>
          </w:tcPr>
          <w:p w14:paraId="64078B3A" w14:textId="1BB6DFE4"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5B4E7C65" w14:textId="77777777" w:rsidTr="000E457D">
        <w:trPr>
          <w:trHeight w:val="330"/>
        </w:trPr>
        <w:tc>
          <w:tcPr>
            <w:tcW w:w="1276" w:type="dxa"/>
            <w:hideMark/>
          </w:tcPr>
          <w:p w14:paraId="7731E87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NOS-3.1.1.12.1.</w:t>
            </w:r>
          </w:p>
        </w:tc>
        <w:tc>
          <w:tcPr>
            <w:tcW w:w="3135" w:type="dxa"/>
            <w:hideMark/>
          </w:tcPr>
          <w:p w14:paraId="50B0C4D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Seniūnijos patalpose esančių bibliotekų išlaikymas</w:t>
            </w:r>
          </w:p>
        </w:tc>
        <w:tc>
          <w:tcPr>
            <w:tcW w:w="976" w:type="dxa"/>
            <w:hideMark/>
          </w:tcPr>
          <w:p w14:paraId="287B9C2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1 700</w:t>
            </w:r>
          </w:p>
        </w:tc>
        <w:tc>
          <w:tcPr>
            <w:tcW w:w="1134" w:type="dxa"/>
            <w:hideMark/>
          </w:tcPr>
          <w:p w14:paraId="29228BA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1 700</w:t>
            </w:r>
          </w:p>
        </w:tc>
        <w:tc>
          <w:tcPr>
            <w:tcW w:w="851" w:type="dxa"/>
            <w:hideMark/>
          </w:tcPr>
          <w:p w14:paraId="2D53D5A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437BDD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1 500</w:t>
            </w:r>
          </w:p>
        </w:tc>
        <w:tc>
          <w:tcPr>
            <w:tcW w:w="1134" w:type="dxa"/>
            <w:hideMark/>
          </w:tcPr>
          <w:p w14:paraId="697B6D1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1 500</w:t>
            </w:r>
          </w:p>
        </w:tc>
        <w:tc>
          <w:tcPr>
            <w:tcW w:w="850" w:type="dxa"/>
            <w:hideMark/>
          </w:tcPr>
          <w:p w14:paraId="3F16340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51D79EE1" w14:textId="2DBBF59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1 500</w:t>
            </w:r>
          </w:p>
        </w:tc>
        <w:tc>
          <w:tcPr>
            <w:tcW w:w="1134" w:type="dxa"/>
            <w:hideMark/>
          </w:tcPr>
          <w:p w14:paraId="57F6F481" w14:textId="5EF8A4E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1 500</w:t>
            </w:r>
          </w:p>
        </w:tc>
        <w:tc>
          <w:tcPr>
            <w:tcW w:w="993" w:type="dxa"/>
            <w:hideMark/>
          </w:tcPr>
          <w:p w14:paraId="380EDFBE" w14:textId="6B45B1A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2DAA3E90" w14:textId="7CD827F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100</w:t>
            </w:r>
          </w:p>
        </w:tc>
        <w:tc>
          <w:tcPr>
            <w:tcW w:w="934" w:type="dxa"/>
          </w:tcPr>
          <w:p w14:paraId="772ED92D" w14:textId="51B7E1C1"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12669149" w14:textId="77777777" w:rsidTr="000E457D">
        <w:trPr>
          <w:trHeight w:val="570"/>
        </w:trPr>
        <w:tc>
          <w:tcPr>
            <w:tcW w:w="1276" w:type="dxa"/>
            <w:hideMark/>
          </w:tcPr>
          <w:p w14:paraId="35E7054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3.1.1.9.</w:t>
            </w:r>
          </w:p>
        </w:tc>
        <w:tc>
          <w:tcPr>
            <w:tcW w:w="3135" w:type="dxa"/>
            <w:hideMark/>
          </w:tcPr>
          <w:p w14:paraId="7AC279C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Skuodo miesto ir rajono šventinių renginių organizavimas </w:t>
            </w:r>
          </w:p>
        </w:tc>
        <w:tc>
          <w:tcPr>
            <w:tcW w:w="976" w:type="dxa"/>
            <w:hideMark/>
          </w:tcPr>
          <w:p w14:paraId="11C7240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1 300</w:t>
            </w:r>
          </w:p>
        </w:tc>
        <w:tc>
          <w:tcPr>
            <w:tcW w:w="1134" w:type="dxa"/>
            <w:hideMark/>
          </w:tcPr>
          <w:p w14:paraId="1FBE253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1 300</w:t>
            </w:r>
          </w:p>
        </w:tc>
        <w:tc>
          <w:tcPr>
            <w:tcW w:w="851" w:type="dxa"/>
            <w:hideMark/>
          </w:tcPr>
          <w:p w14:paraId="5CA7894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224B174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1 300</w:t>
            </w:r>
          </w:p>
        </w:tc>
        <w:tc>
          <w:tcPr>
            <w:tcW w:w="1134" w:type="dxa"/>
            <w:hideMark/>
          </w:tcPr>
          <w:p w14:paraId="35C8E37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1 300</w:t>
            </w:r>
          </w:p>
        </w:tc>
        <w:tc>
          <w:tcPr>
            <w:tcW w:w="850" w:type="dxa"/>
            <w:hideMark/>
          </w:tcPr>
          <w:p w14:paraId="76CC5DC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19363838" w14:textId="19846ED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1 </w:t>
            </w:r>
            <w:r w:rsidR="00D23683">
              <w:rPr>
                <w:rFonts w:ascii="Times New Roman" w:hAnsi="Times New Roman" w:cs="Times New Roman"/>
                <w:bCs/>
                <w:iCs/>
              </w:rPr>
              <w:t>300</w:t>
            </w:r>
          </w:p>
        </w:tc>
        <w:tc>
          <w:tcPr>
            <w:tcW w:w="1134" w:type="dxa"/>
            <w:hideMark/>
          </w:tcPr>
          <w:p w14:paraId="50177451" w14:textId="26BAD7C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1 </w:t>
            </w:r>
            <w:r w:rsidR="00D23683">
              <w:rPr>
                <w:rFonts w:ascii="Times New Roman" w:hAnsi="Times New Roman" w:cs="Times New Roman"/>
                <w:bCs/>
                <w:iCs/>
              </w:rPr>
              <w:t>300</w:t>
            </w:r>
          </w:p>
        </w:tc>
        <w:tc>
          <w:tcPr>
            <w:tcW w:w="993" w:type="dxa"/>
            <w:hideMark/>
          </w:tcPr>
          <w:p w14:paraId="2ED61534" w14:textId="2A98A29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65F83432" w14:textId="45FAF38D" w:rsidR="006759E4" w:rsidRPr="006759E4" w:rsidRDefault="00D23683"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7DF746DD" w14:textId="165C7E3C"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31936E1F" w14:textId="77777777" w:rsidTr="000E457D">
        <w:trPr>
          <w:trHeight w:val="330"/>
        </w:trPr>
        <w:tc>
          <w:tcPr>
            <w:tcW w:w="1276" w:type="dxa"/>
            <w:hideMark/>
          </w:tcPr>
          <w:p w14:paraId="03E060E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NOS-3.1.1.9.1.</w:t>
            </w:r>
          </w:p>
        </w:tc>
        <w:tc>
          <w:tcPr>
            <w:tcW w:w="3135" w:type="dxa"/>
            <w:hideMark/>
          </w:tcPr>
          <w:p w14:paraId="51F17CE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Bendradarbiavimas organizuojant renginius</w:t>
            </w:r>
          </w:p>
        </w:tc>
        <w:tc>
          <w:tcPr>
            <w:tcW w:w="976" w:type="dxa"/>
            <w:hideMark/>
          </w:tcPr>
          <w:p w14:paraId="385118E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1 300</w:t>
            </w:r>
          </w:p>
        </w:tc>
        <w:tc>
          <w:tcPr>
            <w:tcW w:w="1134" w:type="dxa"/>
            <w:hideMark/>
          </w:tcPr>
          <w:p w14:paraId="1A35739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1 300</w:t>
            </w:r>
          </w:p>
        </w:tc>
        <w:tc>
          <w:tcPr>
            <w:tcW w:w="851" w:type="dxa"/>
            <w:hideMark/>
          </w:tcPr>
          <w:p w14:paraId="0F9F621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0839D3E" w14:textId="5A74B4F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2320E0">
              <w:rPr>
                <w:rFonts w:ascii="Times New Roman" w:hAnsi="Times New Roman" w:cs="Times New Roman"/>
                <w:bCs/>
                <w:iCs/>
              </w:rPr>
              <w:t>0</w:t>
            </w:r>
          </w:p>
        </w:tc>
        <w:tc>
          <w:tcPr>
            <w:tcW w:w="1134" w:type="dxa"/>
            <w:hideMark/>
          </w:tcPr>
          <w:p w14:paraId="043441E6" w14:textId="4A4E5805"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2320E0">
              <w:rPr>
                <w:rFonts w:ascii="Times New Roman" w:hAnsi="Times New Roman" w:cs="Times New Roman"/>
                <w:bCs/>
                <w:iCs/>
              </w:rPr>
              <w:t>0</w:t>
            </w:r>
          </w:p>
        </w:tc>
        <w:tc>
          <w:tcPr>
            <w:tcW w:w="850" w:type="dxa"/>
            <w:hideMark/>
          </w:tcPr>
          <w:p w14:paraId="63D0B71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590D09CE" w14:textId="793F3C1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2320E0">
              <w:rPr>
                <w:rFonts w:ascii="Times New Roman" w:hAnsi="Times New Roman" w:cs="Times New Roman"/>
                <w:bCs/>
                <w:iCs/>
              </w:rPr>
              <w:t>1</w:t>
            </w:r>
            <w:r w:rsidR="00D23683">
              <w:rPr>
                <w:rFonts w:ascii="Times New Roman" w:hAnsi="Times New Roman" w:cs="Times New Roman"/>
                <w:bCs/>
                <w:iCs/>
              </w:rPr>
              <w:t>300</w:t>
            </w:r>
          </w:p>
        </w:tc>
        <w:tc>
          <w:tcPr>
            <w:tcW w:w="1134" w:type="dxa"/>
            <w:hideMark/>
          </w:tcPr>
          <w:p w14:paraId="643E07DD" w14:textId="2490A6F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2320E0">
              <w:rPr>
                <w:rFonts w:ascii="Times New Roman" w:hAnsi="Times New Roman" w:cs="Times New Roman"/>
                <w:bCs/>
                <w:iCs/>
              </w:rPr>
              <w:t>1</w:t>
            </w:r>
            <w:r w:rsidR="00D23683">
              <w:rPr>
                <w:rFonts w:ascii="Times New Roman" w:hAnsi="Times New Roman" w:cs="Times New Roman"/>
                <w:bCs/>
                <w:iCs/>
              </w:rPr>
              <w:t>300</w:t>
            </w:r>
          </w:p>
        </w:tc>
        <w:tc>
          <w:tcPr>
            <w:tcW w:w="993" w:type="dxa"/>
            <w:hideMark/>
          </w:tcPr>
          <w:p w14:paraId="3AC095EF" w14:textId="2C82EEB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944B3D7" w14:textId="37AAFE41" w:rsidR="006759E4" w:rsidRPr="006759E4" w:rsidRDefault="00D23683"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2BB3F38F" w14:textId="75638475"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7ECDFDDD" w14:textId="77777777" w:rsidTr="000E457D">
        <w:trPr>
          <w:trHeight w:val="645"/>
        </w:trPr>
        <w:tc>
          <w:tcPr>
            <w:tcW w:w="1276" w:type="dxa"/>
            <w:hideMark/>
          </w:tcPr>
          <w:p w14:paraId="7FF46570"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4.</w:t>
            </w:r>
          </w:p>
        </w:tc>
        <w:tc>
          <w:tcPr>
            <w:tcW w:w="3135" w:type="dxa"/>
            <w:hideMark/>
          </w:tcPr>
          <w:p w14:paraId="5DE47325"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VALDYMO IR PAGRINDINIŲ FUNKCIJŲ VYKDYMAS</w:t>
            </w:r>
          </w:p>
        </w:tc>
        <w:tc>
          <w:tcPr>
            <w:tcW w:w="976" w:type="dxa"/>
            <w:hideMark/>
          </w:tcPr>
          <w:p w14:paraId="20223D37"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16 800</w:t>
            </w:r>
          </w:p>
        </w:tc>
        <w:tc>
          <w:tcPr>
            <w:tcW w:w="1134" w:type="dxa"/>
            <w:hideMark/>
          </w:tcPr>
          <w:p w14:paraId="5C933A99"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16 800</w:t>
            </w:r>
          </w:p>
        </w:tc>
        <w:tc>
          <w:tcPr>
            <w:tcW w:w="851" w:type="dxa"/>
            <w:hideMark/>
          </w:tcPr>
          <w:p w14:paraId="173BF4B3"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992" w:type="dxa"/>
            <w:hideMark/>
          </w:tcPr>
          <w:p w14:paraId="722726D4"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16 360</w:t>
            </w:r>
          </w:p>
        </w:tc>
        <w:tc>
          <w:tcPr>
            <w:tcW w:w="1134" w:type="dxa"/>
            <w:hideMark/>
          </w:tcPr>
          <w:p w14:paraId="63098EDF"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16 360</w:t>
            </w:r>
          </w:p>
        </w:tc>
        <w:tc>
          <w:tcPr>
            <w:tcW w:w="850" w:type="dxa"/>
            <w:hideMark/>
          </w:tcPr>
          <w:p w14:paraId="00BAE498"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1134" w:type="dxa"/>
            <w:hideMark/>
          </w:tcPr>
          <w:p w14:paraId="1CE05E0F" w14:textId="384D5B73"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16 354</w:t>
            </w:r>
          </w:p>
        </w:tc>
        <w:tc>
          <w:tcPr>
            <w:tcW w:w="1134" w:type="dxa"/>
            <w:hideMark/>
          </w:tcPr>
          <w:p w14:paraId="668519D3" w14:textId="1B111261"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16 354</w:t>
            </w:r>
          </w:p>
        </w:tc>
        <w:tc>
          <w:tcPr>
            <w:tcW w:w="993" w:type="dxa"/>
            <w:hideMark/>
          </w:tcPr>
          <w:p w14:paraId="1B3C97B9" w14:textId="36D5BDC9"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992" w:type="dxa"/>
            <w:hideMark/>
          </w:tcPr>
          <w:p w14:paraId="7E954AC0" w14:textId="1545A43D" w:rsidR="006759E4" w:rsidRPr="006759E4" w:rsidRDefault="00D23683"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4061B0F2" w14:textId="05DD7358" w:rsidR="006759E4" w:rsidRPr="006759E4" w:rsidRDefault="006759E4" w:rsidP="006759E4">
            <w:pPr>
              <w:suppressAutoHyphens/>
              <w:autoSpaceDN w:val="0"/>
              <w:textAlignment w:val="baseline"/>
              <w:rPr>
                <w:rFonts w:ascii="Times New Roman" w:hAnsi="Times New Roman" w:cs="Times New Roman"/>
                <w:b/>
                <w:bCs/>
                <w:iCs/>
              </w:rPr>
            </w:pPr>
          </w:p>
        </w:tc>
      </w:tr>
      <w:tr w:rsidR="000D1968" w:rsidRPr="006759E4" w14:paraId="70A17669" w14:textId="77777777" w:rsidTr="000E457D">
        <w:trPr>
          <w:trHeight w:val="645"/>
        </w:trPr>
        <w:tc>
          <w:tcPr>
            <w:tcW w:w="1276" w:type="dxa"/>
            <w:hideMark/>
          </w:tcPr>
          <w:p w14:paraId="3F91123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4.1.</w:t>
            </w:r>
          </w:p>
        </w:tc>
        <w:tc>
          <w:tcPr>
            <w:tcW w:w="3135" w:type="dxa"/>
            <w:hideMark/>
          </w:tcPr>
          <w:p w14:paraId="3B7425B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Organizuoti ir užtikrinti sklandų Skuodo rajono savivaldybės  įstaigų veiklos ir funkcijų įgyvendinimą</w:t>
            </w:r>
          </w:p>
        </w:tc>
        <w:tc>
          <w:tcPr>
            <w:tcW w:w="976" w:type="dxa"/>
            <w:hideMark/>
          </w:tcPr>
          <w:p w14:paraId="71D89D1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16 800</w:t>
            </w:r>
          </w:p>
        </w:tc>
        <w:tc>
          <w:tcPr>
            <w:tcW w:w="1134" w:type="dxa"/>
            <w:hideMark/>
          </w:tcPr>
          <w:p w14:paraId="1E10A9D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16 800</w:t>
            </w:r>
          </w:p>
        </w:tc>
        <w:tc>
          <w:tcPr>
            <w:tcW w:w="851" w:type="dxa"/>
            <w:hideMark/>
          </w:tcPr>
          <w:p w14:paraId="004FA50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A799DF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16 360</w:t>
            </w:r>
          </w:p>
        </w:tc>
        <w:tc>
          <w:tcPr>
            <w:tcW w:w="1134" w:type="dxa"/>
            <w:hideMark/>
          </w:tcPr>
          <w:p w14:paraId="76AD993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16 360</w:t>
            </w:r>
          </w:p>
        </w:tc>
        <w:tc>
          <w:tcPr>
            <w:tcW w:w="850" w:type="dxa"/>
            <w:hideMark/>
          </w:tcPr>
          <w:p w14:paraId="7CDCD48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3ED30BA6" w14:textId="2A44AB7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16 354</w:t>
            </w:r>
          </w:p>
        </w:tc>
        <w:tc>
          <w:tcPr>
            <w:tcW w:w="1134" w:type="dxa"/>
            <w:hideMark/>
          </w:tcPr>
          <w:p w14:paraId="4172C4D5" w14:textId="5F3B9CB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16 354</w:t>
            </w:r>
          </w:p>
        </w:tc>
        <w:tc>
          <w:tcPr>
            <w:tcW w:w="993" w:type="dxa"/>
            <w:hideMark/>
          </w:tcPr>
          <w:p w14:paraId="6AF5FDF0" w14:textId="7B62758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A1BC2DD" w14:textId="60FC037E" w:rsidR="006759E4" w:rsidRPr="006759E4" w:rsidRDefault="00D23683"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160FA108" w14:textId="1B9EADBE"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4AACC511" w14:textId="77777777" w:rsidTr="000E457D">
        <w:trPr>
          <w:trHeight w:val="645"/>
        </w:trPr>
        <w:tc>
          <w:tcPr>
            <w:tcW w:w="1276" w:type="dxa"/>
            <w:hideMark/>
          </w:tcPr>
          <w:p w14:paraId="7D48976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4.1.2.</w:t>
            </w:r>
          </w:p>
        </w:tc>
        <w:tc>
          <w:tcPr>
            <w:tcW w:w="3135" w:type="dxa"/>
            <w:hideMark/>
          </w:tcPr>
          <w:p w14:paraId="64E5FF0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Kokybiškai įgyvendinti valstybines (valstybės perduotas savivaldybėms) funkcijas</w:t>
            </w:r>
          </w:p>
        </w:tc>
        <w:tc>
          <w:tcPr>
            <w:tcW w:w="976" w:type="dxa"/>
            <w:hideMark/>
          </w:tcPr>
          <w:p w14:paraId="6676501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16 800</w:t>
            </w:r>
          </w:p>
        </w:tc>
        <w:tc>
          <w:tcPr>
            <w:tcW w:w="1134" w:type="dxa"/>
            <w:hideMark/>
          </w:tcPr>
          <w:p w14:paraId="63EB6F4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16 800</w:t>
            </w:r>
          </w:p>
        </w:tc>
        <w:tc>
          <w:tcPr>
            <w:tcW w:w="851" w:type="dxa"/>
            <w:hideMark/>
          </w:tcPr>
          <w:p w14:paraId="5A19BAD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2822544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16 360</w:t>
            </w:r>
          </w:p>
        </w:tc>
        <w:tc>
          <w:tcPr>
            <w:tcW w:w="1134" w:type="dxa"/>
            <w:hideMark/>
          </w:tcPr>
          <w:p w14:paraId="4806FC4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16 360</w:t>
            </w:r>
          </w:p>
        </w:tc>
        <w:tc>
          <w:tcPr>
            <w:tcW w:w="850" w:type="dxa"/>
            <w:hideMark/>
          </w:tcPr>
          <w:p w14:paraId="4F09389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2FCDAC70" w14:textId="64889EC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16 354</w:t>
            </w:r>
          </w:p>
        </w:tc>
        <w:tc>
          <w:tcPr>
            <w:tcW w:w="1134" w:type="dxa"/>
            <w:hideMark/>
          </w:tcPr>
          <w:p w14:paraId="005D1085" w14:textId="354850C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16 354</w:t>
            </w:r>
          </w:p>
        </w:tc>
        <w:tc>
          <w:tcPr>
            <w:tcW w:w="993" w:type="dxa"/>
            <w:hideMark/>
          </w:tcPr>
          <w:p w14:paraId="0D4F6AE7" w14:textId="70453A3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AC4D651" w14:textId="309B673A" w:rsidR="006759E4" w:rsidRPr="006759E4" w:rsidRDefault="00D23683"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2C5EC4B3" w14:textId="317C2366"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7DAC7F98" w14:textId="77777777" w:rsidTr="000E457D">
        <w:trPr>
          <w:trHeight w:val="645"/>
        </w:trPr>
        <w:tc>
          <w:tcPr>
            <w:tcW w:w="1276" w:type="dxa"/>
            <w:hideMark/>
          </w:tcPr>
          <w:p w14:paraId="6111064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4.1.1.12.</w:t>
            </w:r>
          </w:p>
        </w:tc>
        <w:tc>
          <w:tcPr>
            <w:tcW w:w="3135" w:type="dxa"/>
            <w:hideMark/>
          </w:tcPr>
          <w:p w14:paraId="652B8BBE" w14:textId="75266255"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Admin</w:t>
            </w:r>
            <w:r w:rsidR="002320E0">
              <w:rPr>
                <w:rFonts w:ascii="Times New Roman" w:hAnsi="Times New Roman" w:cs="Times New Roman"/>
                <w:bCs/>
                <w:iCs/>
              </w:rPr>
              <w:t>i</w:t>
            </w:r>
            <w:r w:rsidRPr="006759E4">
              <w:rPr>
                <w:rFonts w:ascii="Times New Roman" w:hAnsi="Times New Roman" w:cs="Times New Roman"/>
                <w:bCs/>
                <w:iCs/>
              </w:rPr>
              <w:t>stracinės naštos mažinimo priemonių įgyvendinimas</w:t>
            </w:r>
          </w:p>
        </w:tc>
        <w:tc>
          <w:tcPr>
            <w:tcW w:w="976" w:type="dxa"/>
            <w:hideMark/>
          </w:tcPr>
          <w:p w14:paraId="529CD4B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6599180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3D3C343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49ACE49F" w14:textId="54D3EEA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D23683">
              <w:rPr>
                <w:rFonts w:ascii="Times New Roman" w:hAnsi="Times New Roman" w:cs="Times New Roman"/>
                <w:bCs/>
                <w:iCs/>
              </w:rPr>
              <w:t>0</w:t>
            </w:r>
          </w:p>
        </w:tc>
        <w:tc>
          <w:tcPr>
            <w:tcW w:w="1134" w:type="dxa"/>
            <w:hideMark/>
          </w:tcPr>
          <w:p w14:paraId="08CB8726" w14:textId="6176E9D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D23683">
              <w:rPr>
                <w:rFonts w:ascii="Times New Roman" w:hAnsi="Times New Roman" w:cs="Times New Roman"/>
                <w:bCs/>
                <w:iCs/>
              </w:rPr>
              <w:t>0</w:t>
            </w:r>
          </w:p>
        </w:tc>
        <w:tc>
          <w:tcPr>
            <w:tcW w:w="850" w:type="dxa"/>
            <w:hideMark/>
          </w:tcPr>
          <w:p w14:paraId="030C790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108C9CB3" w14:textId="29F6866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D23683">
              <w:rPr>
                <w:rFonts w:ascii="Times New Roman" w:hAnsi="Times New Roman" w:cs="Times New Roman"/>
                <w:bCs/>
                <w:iCs/>
              </w:rPr>
              <w:t>0</w:t>
            </w:r>
          </w:p>
        </w:tc>
        <w:tc>
          <w:tcPr>
            <w:tcW w:w="1134" w:type="dxa"/>
            <w:hideMark/>
          </w:tcPr>
          <w:p w14:paraId="7D64429D" w14:textId="718FAD7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D23683">
              <w:rPr>
                <w:rFonts w:ascii="Times New Roman" w:hAnsi="Times New Roman" w:cs="Times New Roman"/>
                <w:bCs/>
                <w:iCs/>
              </w:rPr>
              <w:t>0</w:t>
            </w:r>
          </w:p>
        </w:tc>
        <w:tc>
          <w:tcPr>
            <w:tcW w:w="993" w:type="dxa"/>
            <w:hideMark/>
          </w:tcPr>
          <w:p w14:paraId="0A5C6BBD" w14:textId="77894CC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69DD7F4" w14:textId="27EBA7B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40725826" w14:textId="0266BD93"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542FD4A7" w14:textId="77777777" w:rsidTr="000E457D">
        <w:trPr>
          <w:trHeight w:val="594"/>
        </w:trPr>
        <w:tc>
          <w:tcPr>
            <w:tcW w:w="1276" w:type="dxa"/>
            <w:hideMark/>
          </w:tcPr>
          <w:p w14:paraId="5DA7E99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NOS-4.1.1.12.1.</w:t>
            </w:r>
          </w:p>
        </w:tc>
        <w:tc>
          <w:tcPr>
            <w:tcW w:w="3135" w:type="dxa"/>
            <w:hideMark/>
          </w:tcPr>
          <w:p w14:paraId="0DB9645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Dokumentų išdavimo laiko optimizavimas</w:t>
            </w:r>
          </w:p>
        </w:tc>
        <w:tc>
          <w:tcPr>
            <w:tcW w:w="976" w:type="dxa"/>
            <w:hideMark/>
          </w:tcPr>
          <w:p w14:paraId="1C4ACAE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7C55BD7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0052E3D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6FA6B06" w14:textId="168E28E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D23683">
              <w:rPr>
                <w:rFonts w:ascii="Times New Roman" w:hAnsi="Times New Roman" w:cs="Times New Roman"/>
                <w:bCs/>
                <w:iCs/>
              </w:rPr>
              <w:t>0</w:t>
            </w:r>
          </w:p>
        </w:tc>
        <w:tc>
          <w:tcPr>
            <w:tcW w:w="1134" w:type="dxa"/>
            <w:hideMark/>
          </w:tcPr>
          <w:p w14:paraId="4FE86B18" w14:textId="66C4888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D23683">
              <w:rPr>
                <w:rFonts w:ascii="Times New Roman" w:hAnsi="Times New Roman" w:cs="Times New Roman"/>
                <w:bCs/>
                <w:iCs/>
              </w:rPr>
              <w:t>0</w:t>
            </w:r>
          </w:p>
        </w:tc>
        <w:tc>
          <w:tcPr>
            <w:tcW w:w="850" w:type="dxa"/>
            <w:hideMark/>
          </w:tcPr>
          <w:p w14:paraId="22615C7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0C25FDBB" w14:textId="1CB57B2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D23683">
              <w:rPr>
                <w:rFonts w:ascii="Times New Roman" w:hAnsi="Times New Roman" w:cs="Times New Roman"/>
                <w:bCs/>
                <w:iCs/>
              </w:rPr>
              <w:t>0</w:t>
            </w:r>
          </w:p>
        </w:tc>
        <w:tc>
          <w:tcPr>
            <w:tcW w:w="1134" w:type="dxa"/>
            <w:hideMark/>
          </w:tcPr>
          <w:p w14:paraId="2883AC00" w14:textId="794178A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D23683">
              <w:rPr>
                <w:rFonts w:ascii="Times New Roman" w:hAnsi="Times New Roman" w:cs="Times New Roman"/>
                <w:bCs/>
                <w:iCs/>
              </w:rPr>
              <w:t>0</w:t>
            </w:r>
          </w:p>
        </w:tc>
        <w:tc>
          <w:tcPr>
            <w:tcW w:w="993" w:type="dxa"/>
            <w:hideMark/>
          </w:tcPr>
          <w:p w14:paraId="5E6A5743" w14:textId="29840BB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0A28852" w14:textId="0C6F59D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6654899A" w14:textId="3A8368C0"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6999102B" w14:textId="77777777" w:rsidTr="000E457D">
        <w:trPr>
          <w:trHeight w:val="330"/>
        </w:trPr>
        <w:tc>
          <w:tcPr>
            <w:tcW w:w="1276" w:type="dxa"/>
            <w:hideMark/>
          </w:tcPr>
          <w:p w14:paraId="49FDE03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4.1.1.2.</w:t>
            </w:r>
          </w:p>
        </w:tc>
        <w:tc>
          <w:tcPr>
            <w:tcW w:w="3135" w:type="dxa"/>
            <w:hideMark/>
          </w:tcPr>
          <w:p w14:paraId="2B90484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Seniūnijų veiklos užtikrinimas </w:t>
            </w:r>
          </w:p>
        </w:tc>
        <w:tc>
          <w:tcPr>
            <w:tcW w:w="976" w:type="dxa"/>
            <w:hideMark/>
          </w:tcPr>
          <w:p w14:paraId="59315D2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16 800</w:t>
            </w:r>
          </w:p>
        </w:tc>
        <w:tc>
          <w:tcPr>
            <w:tcW w:w="1134" w:type="dxa"/>
            <w:hideMark/>
          </w:tcPr>
          <w:p w14:paraId="55D0669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16 800</w:t>
            </w:r>
          </w:p>
        </w:tc>
        <w:tc>
          <w:tcPr>
            <w:tcW w:w="851" w:type="dxa"/>
            <w:hideMark/>
          </w:tcPr>
          <w:p w14:paraId="36FC36C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4CF13B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16 360</w:t>
            </w:r>
          </w:p>
        </w:tc>
        <w:tc>
          <w:tcPr>
            <w:tcW w:w="1134" w:type="dxa"/>
            <w:hideMark/>
          </w:tcPr>
          <w:p w14:paraId="1733302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16 360</w:t>
            </w:r>
          </w:p>
        </w:tc>
        <w:tc>
          <w:tcPr>
            <w:tcW w:w="850" w:type="dxa"/>
            <w:hideMark/>
          </w:tcPr>
          <w:p w14:paraId="21CA897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7207FFB4" w14:textId="194AB155"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16 354</w:t>
            </w:r>
          </w:p>
        </w:tc>
        <w:tc>
          <w:tcPr>
            <w:tcW w:w="1134" w:type="dxa"/>
            <w:hideMark/>
          </w:tcPr>
          <w:p w14:paraId="37E9910E" w14:textId="4D3C1B8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16 354</w:t>
            </w:r>
          </w:p>
        </w:tc>
        <w:tc>
          <w:tcPr>
            <w:tcW w:w="993" w:type="dxa"/>
            <w:hideMark/>
          </w:tcPr>
          <w:p w14:paraId="166E98E2" w14:textId="14F99775"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2BEBE4ED" w14:textId="616263C1" w:rsidR="006759E4" w:rsidRPr="006759E4" w:rsidRDefault="00D23683"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13BA353D" w14:textId="5E565801"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19863D39" w14:textId="77777777" w:rsidTr="000E457D">
        <w:trPr>
          <w:trHeight w:val="330"/>
        </w:trPr>
        <w:tc>
          <w:tcPr>
            <w:tcW w:w="1276" w:type="dxa"/>
            <w:hideMark/>
          </w:tcPr>
          <w:p w14:paraId="300E258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NOS-4.1.1.2.1</w:t>
            </w:r>
          </w:p>
        </w:tc>
        <w:tc>
          <w:tcPr>
            <w:tcW w:w="3135" w:type="dxa"/>
            <w:hideMark/>
          </w:tcPr>
          <w:p w14:paraId="29C17E3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Seniūnijos veiklos administravimas</w:t>
            </w:r>
          </w:p>
        </w:tc>
        <w:tc>
          <w:tcPr>
            <w:tcW w:w="976" w:type="dxa"/>
            <w:hideMark/>
          </w:tcPr>
          <w:p w14:paraId="7F13A7D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15 700</w:t>
            </w:r>
          </w:p>
        </w:tc>
        <w:tc>
          <w:tcPr>
            <w:tcW w:w="1134" w:type="dxa"/>
            <w:hideMark/>
          </w:tcPr>
          <w:p w14:paraId="301BF01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15 700</w:t>
            </w:r>
          </w:p>
        </w:tc>
        <w:tc>
          <w:tcPr>
            <w:tcW w:w="851" w:type="dxa"/>
            <w:hideMark/>
          </w:tcPr>
          <w:p w14:paraId="3AD5EFA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C56CE7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15 460</w:t>
            </w:r>
          </w:p>
        </w:tc>
        <w:tc>
          <w:tcPr>
            <w:tcW w:w="1134" w:type="dxa"/>
            <w:hideMark/>
          </w:tcPr>
          <w:p w14:paraId="693AFF3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15 460</w:t>
            </w:r>
          </w:p>
        </w:tc>
        <w:tc>
          <w:tcPr>
            <w:tcW w:w="850" w:type="dxa"/>
            <w:hideMark/>
          </w:tcPr>
          <w:p w14:paraId="175EFC3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31FD9149" w14:textId="7A82A23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15 45</w:t>
            </w:r>
            <w:r w:rsidR="00D23683">
              <w:rPr>
                <w:rFonts w:ascii="Times New Roman" w:hAnsi="Times New Roman" w:cs="Times New Roman"/>
                <w:bCs/>
                <w:iCs/>
              </w:rPr>
              <w:t>5</w:t>
            </w:r>
          </w:p>
        </w:tc>
        <w:tc>
          <w:tcPr>
            <w:tcW w:w="1134" w:type="dxa"/>
            <w:hideMark/>
          </w:tcPr>
          <w:p w14:paraId="67BB5ACF" w14:textId="4C5C267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15 45</w:t>
            </w:r>
            <w:r w:rsidR="00EF39CE">
              <w:rPr>
                <w:rFonts w:ascii="Times New Roman" w:hAnsi="Times New Roman" w:cs="Times New Roman"/>
                <w:bCs/>
                <w:iCs/>
              </w:rPr>
              <w:t>5</w:t>
            </w:r>
          </w:p>
        </w:tc>
        <w:tc>
          <w:tcPr>
            <w:tcW w:w="993" w:type="dxa"/>
            <w:hideMark/>
          </w:tcPr>
          <w:p w14:paraId="1997A75F" w14:textId="2143DDA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69FC97C3" w14:textId="024124DD" w:rsidR="006759E4" w:rsidRPr="006759E4" w:rsidRDefault="00EF39CE"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1A571325" w14:textId="317B0F6E"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33D2759C" w14:textId="77777777" w:rsidTr="000E457D">
        <w:trPr>
          <w:trHeight w:val="330"/>
        </w:trPr>
        <w:tc>
          <w:tcPr>
            <w:tcW w:w="1276" w:type="dxa"/>
            <w:hideMark/>
          </w:tcPr>
          <w:p w14:paraId="4DE771D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p>
        </w:tc>
        <w:tc>
          <w:tcPr>
            <w:tcW w:w="3135" w:type="dxa"/>
            <w:hideMark/>
          </w:tcPr>
          <w:p w14:paraId="4306756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p>
        </w:tc>
        <w:tc>
          <w:tcPr>
            <w:tcW w:w="976" w:type="dxa"/>
            <w:hideMark/>
          </w:tcPr>
          <w:p w14:paraId="69D2004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3860745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675AEB7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26081C3C" w14:textId="182FE67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202FE1C5" w14:textId="00A81A5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67F5105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3F80C846" w14:textId="4C07B9F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4A900A22" w14:textId="5F775A8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12E198FD" w14:textId="4338F5B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3B6E531" w14:textId="5D77473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4A838D59" w14:textId="590BCC78"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5140B685" w14:textId="77777777" w:rsidTr="000E457D">
        <w:trPr>
          <w:trHeight w:val="330"/>
        </w:trPr>
        <w:tc>
          <w:tcPr>
            <w:tcW w:w="1276" w:type="dxa"/>
            <w:hideMark/>
          </w:tcPr>
          <w:p w14:paraId="2BF6B93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p>
        </w:tc>
        <w:tc>
          <w:tcPr>
            <w:tcW w:w="3135" w:type="dxa"/>
            <w:hideMark/>
          </w:tcPr>
          <w:p w14:paraId="332B464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p>
        </w:tc>
        <w:tc>
          <w:tcPr>
            <w:tcW w:w="976" w:type="dxa"/>
            <w:hideMark/>
          </w:tcPr>
          <w:p w14:paraId="1E33AB1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3F3886E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769B053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423A72F" w14:textId="00D8F21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56D18353" w14:textId="1DCD332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3EA7EB6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AFECFF8" w14:textId="6430393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2C7D391B" w14:textId="29107E8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5B049CBF" w14:textId="40F177D5"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5AFE205B" w14:textId="08BB165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622C1C26" w14:textId="34B00BCF"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0AADC8F7" w14:textId="77777777" w:rsidTr="000E457D">
        <w:trPr>
          <w:trHeight w:val="330"/>
        </w:trPr>
        <w:tc>
          <w:tcPr>
            <w:tcW w:w="1276" w:type="dxa"/>
            <w:hideMark/>
          </w:tcPr>
          <w:p w14:paraId="3AA6E88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p>
        </w:tc>
        <w:tc>
          <w:tcPr>
            <w:tcW w:w="3135" w:type="dxa"/>
            <w:hideMark/>
          </w:tcPr>
          <w:p w14:paraId="30345A1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p>
        </w:tc>
        <w:tc>
          <w:tcPr>
            <w:tcW w:w="976" w:type="dxa"/>
            <w:hideMark/>
          </w:tcPr>
          <w:p w14:paraId="637006C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5BC100D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164B392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5EDCC50A" w14:textId="78D2434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56800718" w14:textId="356CC76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089D043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0AB7FD1D" w14:textId="292A799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4F76056B" w14:textId="5D8727B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7DBAC970" w14:textId="4E2973D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1CEB94A" w14:textId="4931FF7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72A6F910" w14:textId="60C1D379"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343E4339" w14:textId="77777777" w:rsidTr="000E457D">
        <w:trPr>
          <w:trHeight w:val="330"/>
        </w:trPr>
        <w:tc>
          <w:tcPr>
            <w:tcW w:w="1276" w:type="dxa"/>
            <w:hideMark/>
          </w:tcPr>
          <w:p w14:paraId="4803505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NOS-4.1.1.2.2.</w:t>
            </w:r>
          </w:p>
        </w:tc>
        <w:tc>
          <w:tcPr>
            <w:tcW w:w="3135" w:type="dxa"/>
            <w:hideMark/>
          </w:tcPr>
          <w:p w14:paraId="422F1F8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Seniūnaičių sueigų organizavimas</w:t>
            </w:r>
          </w:p>
        </w:tc>
        <w:tc>
          <w:tcPr>
            <w:tcW w:w="976" w:type="dxa"/>
            <w:hideMark/>
          </w:tcPr>
          <w:p w14:paraId="24D9882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848777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1F1CC8E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2E544599" w14:textId="250A6D9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71FEC5D6" w14:textId="1C1C28B5"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55F898F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3D11A0F0" w14:textId="7F52673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6857E32A" w14:textId="174EA36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0EB2A325" w14:textId="141D06A5"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6297098" w14:textId="755D7F7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2ED1733A" w14:textId="06DAA98B"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32C7AEBC" w14:textId="77777777" w:rsidTr="000E457D">
        <w:trPr>
          <w:trHeight w:val="330"/>
        </w:trPr>
        <w:tc>
          <w:tcPr>
            <w:tcW w:w="1276" w:type="dxa"/>
            <w:hideMark/>
          </w:tcPr>
          <w:p w14:paraId="53A5C2A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lastRenderedPageBreak/>
              <w:t>NOS-4.1.1.2.3.</w:t>
            </w:r>
          </w:p>
        </w:tc>
        <w:tc>
          <w:tcPr>
            <w:tcW w:w="3135" w:type="dxa"/>
            <w:hideMark/>
          </w:tcPr>
          <w:p w14:paraId="1929CF3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Susitikimų su gyventojais organizavimas</w:t>
            </w:r>
          </w:p>
        </w:tc>
        <w:tc>
          <w:tcPr>
            <w:tcW w:w="976" w:type="dxa"/>
            <w:hideMark/>
          </w:tcPr>
          <w:p w14:paraId="7400756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50A5089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6647AC1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66A31998" w14:textId="1EF02CA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1A19D17C" w14:textId="7EEE11D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6B863FC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1849F5A3" w14:textId="0E2FDCD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68612C2E" w14:textId="5D372B3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72E8C2DD" w14:textId="01B63C7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6688968A" w14:textId="6C5192D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21040886" w14:textId="0DA6F225"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2791F420" w14:textId="77777777" w:rsidTr="000E457D">
        <w:trPr>
          <w:trHeight w:val="330"/>
        </w:trPr>
        <w:tc>
          <w:tcPr>
            <w:tcW w:w="1276" w:type="dxa"/>
            <w:hideMark/>
          </w:tcPr>
          <w:p w14:paraId="318722A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NOS-4.1.1.2.4.</w:t>
            </w:r>
          </w:p>
        </w:tc>
        <w:tc>
          <w:tcPr>
            <w:tcW w:w="3135" w:type="dxa"/>
            <w:hideMark/>
          </w:tcPr>
          <w:p w14:paraId="2849885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Visuomenei naudingos  veiklos atlikimo organizavimas</w:t>
            </w:r>
          </w:p>
        </w:tc>
        <w:tc>
          <w:tcPr>
            <w:tcW w:w="976" w:type="dxa"/>
            <w:hideMark/>
          </w:tcPr>
          <w:p w14:paraId="2800F88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84B3B5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093072D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22B17938" w14:textId="2882EA4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0D842327" w14:textId="4161755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21453F6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789EEB2C" w14:textId="52DF472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03B0E821" w14:textId="5AB94DA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34C5F841" w14:textId="1D65D05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29D1AD48" w14:textId="1CAE395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6BF16A90" w14:textId="58A43534"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393C8F66" w14:textId="77777777" w:rsidTr="000E457D">
        <w:trPr>
          <w:trHeight w:val="330"/>
        </w:trPr>
        <w:tc>
          <w:tcPr>
            <w:tcW w:w="1276" w:type="dxa"/>
            <w:hideMark/>
          </w:tcPr>
          <w:p w14:paraId="254F32F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NOS-4.1.1.2.5.</w:t>
            </w:r>
          </w:p>
        </w:tc>
        <w:tc>
          <w:tcPr>
            <w:tcW w:w="3135" w:type="dxa"/>
            <w:hideMark/>
          </w:tcPr>
          <w:p w14:paraId="6A63D2B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Socialinio darbo organizavimas</w:t>
            </w:r>
          </w:p>
        </w:tc>
        <w:tc>
          <w:tcPr>
            <w:tcW w:w="976" w:type="dxa"/>
            <w:hideMark/>
          </w:tcPr>
          <w:p w14:paraId="1296FF1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1134" w:type="dxa"/>
            <w:hideMark/>
          </w:tcPr>
          <w:p w14:paraId="45C5A61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1 100</w:t>
            </w:r>
          </w:p>
        </w:tc>
        <w:tc>
          <w:tcPr>
            <w:tcW w:w="851" w:type="dxa"/>
            <w:hideMark/>
          </w:tcPr>
          <w:p w14:paraId="4A81C72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6FC1F43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900</w:t>
            </w:r>
          </w:p>
        </w:tc>
        <w:tc>
          <w:tcPr>
            <w:tcW w:w="1134" w:type="dxa"/>
            <w:hideMark/>
          </w:tcPr>
          <w:p w14:paraId="7EC3B68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900</w:t>
            </w:r>
          </w:p>
        </w:tc>
        <w:tc>
          <w:tcPr>
            <w:tcW w:w="850" w:type="dxa"/>
            <w:hideMark/>
          </w:tcPr>
          <w:p w14:paraId="353E485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3168F4DD" w14:textId="49820EDF" w:rsidR="006759E4" w:rsidRPr="006759E4" w:rsidRDefault="00EF39CE"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900</w:t>
            </w:r>
          </w:p>
        </w:tc>
        <w:tc>
          <w:tcPr>
            <w:tcW w:w="1134" w:type="dxa"/>
            <w:hideMark/>
          </w:tcPr>
          <w:p w14:paraId="228686EC" w14:textId="20C2B236" w:rsidR="006759E4" w:rsidRPr="006759E4" w:rsidRDefault="00EF39CE"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900</w:t>
            </w:r>
          </w:p>
        </w:tc>
        <w:tc>
          <w:tcPr>
            <w:tcW w:w="993" w:type="dxa"/>
            <w:hideMark/>
          </w:tcPr>
          <w:p w14:paraId="1DF2CDE6" w14:textId="14312C9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6D1B2F2" w14:textId="0F499A78" w:rsidR="006759E4" w:rsidRPr="006759E4" w:rsidRDefault="00EF39CE"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35CA9ED8" w14:textId="2E99FBD6"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4D040C7A" w14:textId="77777777" w:rsidTr="000E457D">
        <w:trPr>
          <w:trHeight w:val="330"/>
        </w:trPr>
        <w:tc>
          <w:tcPr>
            <w:tcW w:w="1276" w:type="dxa"/>
            <w:hideMark/>
          </w:tcPr>
          <w:p w14:paraId="652DB96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NOS-4.1.1.2.6.</w:t>
            </w:r>
          </w:p>
        </w:tc>
        <w:tc>
          <w:tcPr>
            <w:tcW w:w="3135" w:type="dxa"/>
            <w:hideMark/>
          </w:tcPr>
          <w:p w14:paraId="262E03A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Žemės ūkio funkcijų vykdymas seniūnijoje</w:t>
            </w:r>
          </w:p>
        </w:tc>
        <w:tc>
          <w:tcPr>
            <w:tcW w:w="976" w:type="dxa"/>
            <w:hideMark/>
          </w:tcPr>
          <w:p w14:paraId="4E4FCF3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66CDB39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7C6EB72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E7598E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077BD3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0" w:type="dxa"/>
            <w:hideMark/>
          </w:tcPr>
          <w:p w14:paraId="4CA3DFD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5D03A83" w14:textId="2E23B7D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60619EE3" w14:textId="5F290CF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3" w:type="dxa"/>
            <w:hideMark/>
          </w:tcPr>
          <w:p w14:paraId="1C194881" w14:textId="3BE2A21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0FF2EC5" w14:textId="1FB2C41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28B1EDFF" w14:textId="645F0274"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56124B6C" w14:textId="77777777" w:rsidTr="000E457D">
        <w:trPr>
          <w:trHeight w:val="330"/>
        </w:trPr>
        <w:tc>
          <w:tcPr>
            <w:tcW w:w="1276" w:type="dxa"/>
            <w:hideMark/>
          </w:tcPr>
          <w:p w14:paraId="2F5F910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NOS-4.1.1.2.7.</w:t>
            </w:r>
          </w:p>
        </w:tc>
        <w:tc>
          <w:tcPr>
            <w:tcW w:w="3135" w:type="dxa"/>
            <w:hideMark/>
          </w:tcPr>
          <w:p w14:paraId="004C1BF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Gyvenamosios vietos deklaravimo funkcijos vykdymas</w:t>
            </w:r>
          </w:p>
        </w:tc>
        <w:tc>
          <w:tcPr>
            <w:tcW w:w="976" w:type="dxa"/>
            <w:hideMark/>
          </w:tcPr>
          <w:p w14:paraId="02DA1C8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0484AD8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7100DC8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49192D94" w14:textId="2818BAA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65F652AA" w14:textId="57BEA4B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35CE440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514E5E9" w14:textId="47C2C65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4DC4F0EA" w14:textId="163FF61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175B0F9C" w14:textId="66C895F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B729BE8" w14:textId="751827E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16D3CAA8" w14:textId="2BEE0172"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7EB0EA5B" w14:textId="77777777" w:rsidTr="000E457D">
        <w:trPr>
          <w:trHeight w:val="645"/>
        </w:trPr>
        <w:tc>
          <w:tcPr>
            <w:tcW w:w="1276" w:type="dxa"/>
            <w:hideMark/>
          </w:tcPr>
          <w:p w14:paraId="16E4578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4.1.3.</w:t>
            </w:r>
          </w:p>
        </w:tc>
        <w:tc>
          <w:tcPr>
            <w:tcW w:w="3135" w:type="dxa"/>
            <w:hideMark/>
          </w:tcPr>
          <w:p w14:paraId="50FDF7E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Užtikrinti kokybiškų prevencinių programų kūrimą ir įgyvendinimą </w:t>
            </w:r>
          </w:p>
        </w:tc>
        <w:tc>
          <w:tcPr>
            <w:tcW w:w="976" w:type="dxa"/>
            <w:hideMark/>
          </w:tcPr>
          <w:p w14:paraId="3A1D604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140305B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5300193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45D4795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033F21E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0" w:type="dxa"/>
            <w:hideMark/>
          </w:tcPr>
          <w:p w14:paraId="28051A2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66C80ABA" w14:textId="4272917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23506EE5" w14:textId="242409A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3" w:type="dxa"/>
            <w:hideMark/>
          </w:tcPr>
          <w:p w14:paraId="5FBAFB31" w14:textId="37A5E9E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234362E4" w14:textId="696245F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6B35815E" w14:textId="64BA3C11"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1172E49F" w14:textId="77777777" w:rsidTr="000E457D">
        <w:trPr>
          <w:trHeight w:val="330"/>
        </w:trPr>
        <w:tc>
          <w:tcPr>
            <w:tcW w:w="1276" w:type="dxa"/>
            <w:hideMark/>
          </w:tcPr>
          <w:p w14:paraId="641BA4F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4.1.3.2.</w:t>
            </w:r>
          </w:p>
        </w:tc>
        <w:tc>
          <w:tcPr>
            <w:tcW w:w="3135" w:type="dxa"/>
            <w:hideMark/>
          </w:tcPr>
          <w:p w14:paraId="13944D9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Lygių galimybių užtikrinimas </w:t>
            </w:r>
          </w:p>
        </w:tc>
        <w:tc>
          <w:tcPr>
            <w:tcW w:w="976" w:type="dxa"/>
            <w:hideMark/>
          </w:tcPr>
          <w:p w14:paraId="3B71FDC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1F21F6F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750D221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3E2F3C7" w14:textId="7A2224A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04AEDE28" w14:textId="0AE4653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438D553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200BBB30" w14:textId="770CE83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7D18D27C" w14:textId="453681D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3C4FEC23" w14:textId="70A7BF6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6122D5C0" w14:textId="1B901F8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106F1B31" w14:textId="579F4738"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32C7E706" w14:textId="77777777" w:rsidTr="000E457D">
        <w:trPr>
          <w:trHeight w:val="1305"/>
        </w:trPr>
        <w:tc>
          <w:tcPr>
            <w:tcW w:w="1276" w:type="dxa"/>
            <w:hideMark/>
          </w:tcPr>
          <w:p w14:paraId="7FB9559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NOS-4.1.3.2.1.</w:t>
            </w:r>
          </w:p>
        </w:tc>
        <w:tc>
          <w:tcPr>
            <w:tcW w:w="3135" w:type="dxa"/>
            <w:hideMark/>
          </w:tcPr>
          <w:p w14:paraId="04166E8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Darbuotojų supažindinimas su galiojančiais teisės aktais bei jų taikymu lygių galimybių srityje, kad būtų išvengta lygių galimybių politikos ir teisės aktų pažeidimų</w:t>
            </w:r>
          </w:p>
        </w:tc>
        <w:tc>
          <w:tcPr>
            <w:tcW w:w="976" w:type="dxa"/>
            <w:hideMark/>
          </w:tcPr>
          <w:p w14:paraId="6B9B330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3C020C7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35A4A7D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8C8AE71" w14:textId="6D75E85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15D8E0C6" w14:textId="5F5FBA6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3C33B67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26ECB9D8" w14:textId="767F0F6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62A2648A" w14:textId="037EEAA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0AF7F081" w14:textId="5437CE5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64D24DB1" w14:textId="5C02AB6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72FB6E6B" w14:textId="147C1087"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2CF6EFF8" w14:textId="77777777" w:rsidTr="000E457D">
        <w:trPr>
          <w:trHeight w:val="330"/>
        </w:trPr>
        <w:tc>
          <w:tcPr>
            <w:tcW w:w="1276" w:type="dxa"/>
            <w:hideMark/>
          </w:tcPr>
          <w:p w14:paraId="39F6973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4.1.3.3.</w:t>
            </w:r>
          </w:p>
        </w:tc>
        <w:tc>
          <w:tcPr>
            <w:tcW w:w="3135" w:type="dxa"/>
            <w:hideMark/>
          </w:tcPr>
          <w:p w14:paraId="4414D2A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Vyrų ir moterų lygių galimybių užtikrinimas </w:t>
            </w:r>
          </w:p>
        </w:tc>
        <w:tc>
          <w:tcPr>
            <w:tcW w:w="976" w:type="dxa"/>
            <w:hideMark/>
          </w:tcPr>
          <w:p w14:paraId="6DE151A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7806C52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36C6D75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540F569" w14:textId="36FC51B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281382D4" w14:textId="08D8E0C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0F8ED60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75B4E024" w14:textId="03333A3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3707C7FB" w14:textId="5F4BF065"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408FA83F" w14:textId="6AF114E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62365E56" w14:textId="148F8E2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5ACE0732" w14:textId="7692D512"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72AE9D1C" w14:textId="77777777" w:rsidTr="000E457D">
        <w:trPr>
          <w:trHeight w:val="960"/>
        </w:trPr>
        <w:tc>
          <w:tcPr>
            <w:tcW w:w="1276" w:type="dxa"/>
            <w:hideMark/>
          </w:tcPr>
          <w:p w14:paraId="1860B8A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NOS-4.1.3.3.1.</w:t>
            </w:r>
          </w:p>
        </w:tc>
        <w:tc>
          <w:tcPr>
            <w:tcW w:w="3135" w:type="dxa"/>
            <w:hideMark/>
          </w:tcPr>
          <w:p w14:paraId="519914B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Seniūnijos darbuotojams lygių darbo sąlygų, vienodo darbo apmokėjimo, vienodų darbo vertinimo kriterijų, galimybių kelti kvalifikaciją taikymas</w:t>
            </w:r>
          </w:p>
        </w:tc>
        <w:tc>
          <w:tcPr>
            <w:tcW w:w="976" w:type="dxa"/>
            <w:hideMark/>
          </w:tcPr>
          <w:p w14:paraId="78BDA5B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1E8A945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456A0FB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0EADE11" w14:textId="624CF3F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1D55F730" w14:textId="3D37178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05F8AB1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2FC7F269" w14:textId="058D772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24AB7F50" w14:textId="1F1FB02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623FD962" w14:textId="1FF8832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46835CB8" w14:textId="72DB803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3888C9B3" w14:textId="7A04FF0F"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3D5970FD" w14:textId="77777777" w:rsidTr="000E457D">
        <w:trPr>
          <w:trHeight w:val="645"/>
        </w:trPr>
        <w:tc>
          <w:tcPr>
            <w:tcW w:w="1276" w:type="dxa"/>
            <w:hideMark/>
          </w:tcPr>
          <w:p w14:paraId="2FCE272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4.1.3.4.</w:t>
            </w:r>
          </w:p>
        </w:tc>
        <w:tc>
          <w:tcPr>
            <w:tcW w:w="3135" w:type="dxa"/>
            <w:hideMark/>
          </w:tcPr>
          <w:p w14:paraId="12C0868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Korupcijos prevencijos priemonių įgyvendinimo užtikrinimas </w:t>
            </w:r>
          </w:p>
        </w:tc>
        <w:tc>
          <w:tcPr>
            <w:tcW w:w="976" w:type="dxa"/>
            <w:hideMark/>
          </w:tcPr>
          <w:p w14:paraId="7EF63CA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781379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433F92B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8EC9361" w14:textId="69D3A0C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26DED7B7" w14:textId="76CB5BB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4E065B7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64F0228C" w14:textId="728B480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6B6A3CC8" w14:textId="645679B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65AAC262" w14:textId="20BBEB1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62F02202" w14:textId="2C82204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3155A2F5" w14:textId="2CB9D577"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05F99CC1" w14:textId="77777777" w:rsidTr="000E457D">
        <w:trPr>
          <w:trHeight w:val="645"/>
        </w:trPr>
        <w:tc>
          <w:tcPr>
            <w:tcW w:w="1276" w:type="dxa"/>
            <w:hideMark/>
          </w:tcPr>
          <w:p w14:paraId="2B50678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NOS-4.1.3.4.1.</w:t>
            </w:r>
          </w:p>
        </w:tc>
        <w:tc>
          <w:tcPr>
            <w:tcW w:w="3135" w:type="dxa"/>
            <w:hideMark/>
          </w:tcPr>
          <w:p w14:paraId="46A0D38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Skuodo rajono savivaldybės  antikorupcinio elgesio kodekso nuostatų  įgyvendinimas</w:t>
            </w:r>
          </w:p>
        </w:tc>
        <w:tc>
          <w:tcPr>
            <w:tcW w:w="976" w:type="dxa"/>
            <w:hideMark/>
          </w:tcPr>
          <w:p w14:paraId="22DEC27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56D66D4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7B2BED4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5F3B8401" w14:textId="171D322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0943FCE6" w14:textId="561A3E1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1049B19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762DA904" w14:textId="47CCC11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50B9F823" w14:textId="1519375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09712FF5" w14:textId="4F1E376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56498A4B" w14:textId="33A4D70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5E4B333D" w14:textId="703F092C"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4226583A" w14:textId="77777777" w:rsidTr="000E457D">
        <w:trPr>
          <w:trHeight w:val="645"/>
        </w:trPr>
        <w:tc>
          <w:tcPr>
            <w:tcW w:w="1276" w:type="dxa"/>
            <w:hideMark/>
          </w:tcPr>
          <w:p w14:paraId="53FF59A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4.1.3.6.</w:t>
            </w:r>
          </w:p>
        </w:tc>
        <w:tc>
          <w:tcPr>
            <w:tcW w:w="3135" w:type="dxa"/>
            <w:hideMark/>
          </w:tcPr>
          <w:p w14:paraId="0620193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Alkoholio ir tabako vartojimo prevencijos priemonių įgyvendinimo užtikrinimas </w:t>
            </w:r>
          </w:p>
        </w:tc>
        <w:tc>
          <w:tcPr>
            <w:tcW w:w="976" w:type="dxa"/>
            <w:hideMark/>
          </w:tcPr>
          <w:p w14:paraId="187424E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3AB793A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2FA8EF5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EF2F634" w14:textId="55DA7BF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49DC3708" w14:textId="39D28AB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2037F76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1E1B5841" w14:textId="5D1FB1F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1A1578AD" w14:textId="23FA5E3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44C34E21" w14:textId="0FC2C78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3991432" w14:textId="0C06553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72A86B39" w14:textId="3D4FE01C"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602AD0EC" w14:textId="77777777" w:rsidTr="000E457D">
        <w:trPr>
          <w:trHeight w:val="330"/>
        </w:trPr>
        <w:tc>
          <w:tcPr>
            <w:tcW w:w="1276" w:type="dxa"/>
            <w:hideMark/>
          </w:tcPr>
          <w:p w14:paraId="54137FE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NOS-4.1.3.6.1.</w:t>
            </w:r>
          </w:p>
        </w:tc>
        <w:tc>
          <w:tcPr>
            <w:tcW w:w="3135" w:type="dxa"/>
            <w:hideMark/>
          </w:tcPr>
          <w:p w14:paraId="0B1EFB7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Gyventojų susitikimai su bendruomenės pareigūnais</w:t>
            </w:r>
          </w:p>
        </w:tc>
        <w:tc>
          <w:tcPr>
            <w:tcW w:w="976" w:type="dxa"/>
            <w:hideMark/>
          </w:tcPr>
          <w:p w14:paraId="3EA2CF3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06F34A0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3E6C472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5AF2CE74" w14:textId="69FF004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2FE71AD3" w14:textId="76BAAEE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850" w:type="dxa"/>
            <w:hideMark/>
          </w:tcPr>
          <w:p w14:paraId="4FFCCC9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3041C90C" w14:textId="72D5EC6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1134" w:type="dxa"/>
            <w:hideMark/>
          </w:tcPr>
          <w:p w14:paraId="66CAA56D" w14:textId="13DBF72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EF39CE">
              <w:rPr>
                <w:rFonts w:ascii="Times New Roman" w:hAnsi="Times New Roman" w:cs="Times New Roman"/>
                <w:bCs/>
                <w:iCs/>
              </w:rPr>
              <w:t>0</w:t>
            </w:r>
          </w:p>
        </w:tc>
        <w:tc>
          <w:tcPr>
            <w:tcW w:w="993" w:type="dxa"/>
            <w:hideMark/>
          </w:tcPr>
          <w:p w14:paraId="07393F29" w14:textId="477F9E7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A38C556" w14:textId="2C6C019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2EF74BFC" w14:textId="3C556737"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2E4243CB" w14:textId="77777777" w:rsidTr="000E457D">
        <w:trPr>
          <w:trHeight w:val="645"/>
        </w:trPr>
        <w:tc>
          <w:tcPr>
            <w:tcW w:w="1276" w:type="dxa"/>
            <w:hideMark/>
          </w:tcPr>
          <w:p w14:paraId="659DC76C"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lastRenderedPageBreak/>
              <w:t>5.</w:t>
            </w:r>
          </w:p>
        </w:tc>
        <w:tc>
          <w:tcPr>
            <w:tcW w:w="3135" w:type="dxa"/>
            <w:hideMark/>
          </w:tcPr>
          <w:p w14:paraId="70F86455"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TVARIOS APLINKOS APSAUGOS, VERSLO IR ŽEMĖS ŪKIO PLĖTRA</w:t>
            </w:r>
          </w:p>
        </w:tc>
        <w:tc>
          <w:tcPr>
            <w:tcW w:w="976" w:type="dxa"/>
            <w:hideMark/>
          </w:tcPr>
          <w:p w14:paraId="042DF284"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1134" w:type="dxa"/>
            <w:hideMark/>
          </w:tcPr>
          <w:p w14:paraId="71BD5923"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851" w:type="dxa"/>
            <w:hideMark/>
          </w:tcPr>
          <w:p w14:paraId="081193D9"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992" w:type="dxa"/>
            <w:hideMark/>
          </w:tcPr>
          <w:p w14:paraId="25619053"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1134" w:type="dxa"/>
            <w:hideMark/>
          </w:tcPr>
          <w:p w14:paraId="2AEA853D"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850" w:type="dxa"/>
            <w:hideMark/>
          </w:tcPr>
          <w:p w14:paraId="02063AC6"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1134" w:type="dxa"/>
            <w:hideMark/>
          </w:tcPr>
          <w:p w14:paraId="44096797" w14:textId="7E91CAA1"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1134" w:type="dxa"/>
            <w:hideMark/>
          </w:tcPr>
          <w:p w14:paraId="37D7E566" w14:textId="583816CE"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993" w:type="dxa"/>
            <w:hideMark/>
          </w:tcPr>
          <w:p w14:paraId="708846DB" w14:textId="58510E6E"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0</w:t>
            </w:r>
          </w:p>
        </w:tc>
        <w:tc>
          <w:tcPr>
            <w:tcW w:w="992" w:type="dxa"/>
            <w:hideMark/>
          </w:tcPr>
          <w:p w14:paraId="3713205E" w14:textId="5F826A6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73CD83B2" w14:textId="3365890A" w:rsidR="006759E4" w:rsidRPr="006759E4" w:rsidRDefault="006759E4" w:rsidP="006759E4">
            <w:pPr>
              <w:suppressAutoHyphens/>
              <w:autoSpaceDN w:val="0"/>
              <w:textAlignment w:val="baseline"/>
              <w:rPr>
                <w:rFonts w:ascii="Times New Roman" w:hAnsi="Times New Roman" w:cs="Times New Roman"/>
                <w:b/>
                <w:bCs/>
                <w:iCs/>
              </w:rPr>
            </w:pPr>
          </w:p>
        </w:tc>
      </w:tr>
      <w:tr w:rsidR="000D1968" w:rsidRPr="006759E4" w14:paraId="1C0B964C" w14:textId="77777777" w:rsidTr="000E457D">
        <w:trPr>
          <w:trHeight w:val="645"/>
        </w:trPr>
        <w:tc>
          <w:tcPr>
            <w:tcW w:w="1276" w:type="dxa"/>
            <w:hideMark/>
          </w:tcPr>
          <w:p w14:paraId="3F2F8D9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5.2.</w:t>
            </w:r>
          </w:p>
        </w:tc>
        <w:tc>
          <w:tcPr>
            <w:tcW w:w="3135" w:type="dxa"/>
            <w:hideMark/>
          </w:tcPr>
          <w:p w14:paraId="1E58120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Užtikrinti efektyvų energijos išteklių panaudojimą ir gamtos apsaugą Skuodo rajone</w:t>
            </w:r>
          </w:p>
        </w:tc>
        <w:tc>
          <w:tcPr>
            <w:tcW w:w="976" w:type="dxa"/>
            <w:hideMark/>
          </w:tcPr>
          <w:p w14:paraId="33B8828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873D1F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1E4B3D5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477DCE9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06B140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0" w:type="dxa"/>
            <w:hideMark/>
          </w:tcPr>
          <w:p w14:paraId="66EB371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68AD4731" w14:textId="6B49734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5A911AD6" w14:textId="71ADF18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3" w:type="dxa"/>
            <w:hideMark/>
          </w:tcPr>
          <w:p w14:paraId="0BBF5D23" w14:textId="5DADB0F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4764AF94" w14:textId="429DB81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7CB08C84" w14:textId="5947193A"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31B691D9" w14:textId="77777777" w:rsidTr="000E457D">
        <w:trPr>
          <w:trHeight w:val="645"/>
        </w:trPr>
        <w:tc>
          <w:tcPr>
            <w:tcW w:w="1276" w:type="dxa"/>
            <w:hideMark/>
          </w:tcPr>
          <w:p w14:paraId="03919C4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5.2.1.</w:t>
            </w:r>
          </w:p>
        </w:tc>
        <w:tc>
          <w:tcPr>
            <w:tcW w:w="3135" w:type="dxa"/>
            <w:hideMark/>
          </w:tcPr>
          <w:p w14:paraId="0425324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Įgyvendinti aplinkosaugos ir taršos prevencijos priemones</w:t>
            </w:r>
          </w:p>
        </w:tc>
        <w:tc>
          <w:tcPr>
            <w:tcW w:w="976" w:type="dxa"/>
            <w:hideMark/>
          </w:tcPr>
          <w:p w14:paraId="22058EA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A3E687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573BA31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25EC396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7262863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0" w:type="dxa"/>
            <w:hideMark/>
          </w:tcPr>
          <w:p w14:paraId="48C40AD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23E043DB" w14:textId="58407D4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6D97DE0E" w14:textId="00631F5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3" w:type="dxa"/>
            <w:hideMark/>
          </w:tcPr>
          <w:p w14:paraId="762EB372" w14:textId="3C045311" w:rsidR="006759E4" w:rsidRPr="006759E4" w:rsidRDefault="00EF39CE"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0</w:t>
            </w:r>
          </w:p>
        </w:tc>
        <w:tc>
          <w:tcPr>
            <w:tcW w:w="992" w:type="dxa"/>
            <w:hideMark/>
          </w:tcPr>
          <w:p w14:paraId="78A7200F" w14:textId="02B7F6B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3E85E532" w14:textId="179FA2AF"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39EA42A1" w14:textId="77777777" w:rsidTr="000E457D">
        <w:trPr>
          <w:trHeight w:val="645"/>
        </w:trPr>
        <w:tc>
          <w:tcPr>
            <w:tcW w:w="1276" w:type="dxa"/>
            <w:hideMark/>
          </w:tcPr>
          <w:p w14:paraId="4405EDC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5.2.1.1.</w:t>
            </w:r>
          </w:p>
        </w:tc>
        <w:tc>
          <w:tcPr>
            <w:tcW w:w="3135" w:type="dxa"/>
            <w:hideMark/>
          </w:tcPr>
          <w:p w14:paraId="327FAAC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Savivaldybės aplinkos apsaugos rėmimo specialiosios programos įgyvendinimas </w:t>
            </w:r>
          </w:p>
        </w:tc>
        <w:tc>
          <w:tcPr>
            <w:tcW w:w="976" w:type="dxa"/>
            <w:hideMark/>
          </w:tcPr>
          <w:p w14:paraId="66C6A88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6E3CD50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2EC65DE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B0CCB9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04EA6E6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0" w:type="dxa"/>
            <w:hideMark/>
          </w:tcPr>
          <w:p w14:paraId="309AB23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39B31243" w14:textId="2CEB658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25D075F9" w14:textId="6B127BA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3" w:type="dxa"/>
            <w:hideMark/>
          </w:tcPr>
          <w:p w14:paraId="494A9EEF" w14:textId="581DBEF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4EC0099F" w14:textId="43D2AB1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383DE796" w14:textId="6230DA88"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2D046946" w14:textId="77777777" w:rsidTr="000E457D">
        <w:trPr>
          <w:trHeight w:val="330"/>
        </w:trPr>
        <w:tc>
          <w:tcPr>
            <w:tcW w:w="1276" w:type="dxa"/>
            <w:hideMark/>
          </w:tcPr>
          <w:p w14:paraId="6B0AEBD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NOS-5.2.1.1.1.</w:t>
            </w:r>
          </w:p>
        </w:tc>
        <w:tc>
          <w:tcPr>
            <w:tcW w:w="3135" w:type="dxa"/>
            <w:hideMark/>
          </w:tcPr>
          <w:p w14:paraId="1D073AC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Pjaunami ir genėjami medžiai (keliantys pavojų)</w:t>
            </w:r>
          </w:p>
        </w:tc>
        <w:tc>
          <w:tcPr>
            <w:tcW w:w="976" w:type="dxa"/>
            <w:hideMark/>
          </w:tcPr>
          <w:p w14:paraId="3967A94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58D51A3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1" w:type="dxa"/>
            <w:hideMark/>
          </w:tcPr>
          <w:p w14:paraId="025AEC7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52E9E8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18852A5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850" w:type="dxa"/>
            <w:hideMark/>
          </w:tcPr>
          <w:p w14:paraId="47B729E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58CF168C" w14:textId="4D7B463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1BA0E954" w14:textId="314E9CB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3" w:type="dxa"/>
            <w:hideMark/>
          </w:tcPr>
          <w:p w14:paraId="072407A6" w14:textId="44CEF13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0C460D67" w14:textId="527804E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34" w:type="dxa"/>
          </w:tcPr>
          <w:p w14:paraId="767CCE54" w14:textId="073C6DC6"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078C5367" w14:textId="77777777" w:rsidTr="000E457D">
        <w:trPr>
          <w:trHeight w:val="645"/>
        </w:trPr>
        <w:tc>
          <w:tcPr>
            <w:tcW w:w="1276" w:type="dxa"/>
            <w:hideMark/>
          </w:tcPr>
          <w:p w14:paraId="1D47668B"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6.</w:t>
            </w:r>
          </w:p>
        </w:tc>
        <w:tc>
          <w:tcPr>
            <w:tcW w:w="3135" w:type="dxa"/>
            <w:hideMark/>
          </w:tcPr>
          <w:p w14:paraId="57359A3E"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INFRASTRUKTŪROS IR INVESTICIJŲ PLĖTRA</w:t>
            </w:r>
          </w:p>
        </w:tc>
        <w:tc>
          <w:tcPr>
            <w:tcW w:w="976" w:type="dxa"/>
            <w:hideMark/>
          </w:tcPr>
          <w:p w14:paraId="3E6B1BC2"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64 800</w:t>
            </w:r>
          </w:p>
        </w:tc>
        <w:tc>
          <w:tcPr>
            <w:tcW w:w="1134" w:type="dxa"/>
            <w:hideMark/>
          </w:tcPr>
          <w:p w14:paraId="2E14B626"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15 300</w:t>
            </w:r>
          </w:p>
        </w:tc>
        <w:tc>
          <w:tcPr>
            <w:tcW w:w="851" w:type="dxa"/>
            <w:hideMark/>
          </w:tcPr>
          <w:p w14:paraId="6B9C8D05"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49 500</w:t>
            </w:r>
          </w:p>
        </w:tc>
        <w:tc>
          <w:tcPr>
            <w:tcW w:w="992" w:type="dxa"/>
            <w:hideMark/>
          </w:tcPr>
          <w:p w14:paraId="6FDAE203"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65 440</w:t>
            </w:r>
          </w:p>
        </w:tc>
        <w:tc>
          <w:tcPr>
            <w:tcW w:w="1134" w:type="dxa"/>
            <w:hideMark/>
          </w:tcPr>
          <w:p w14:paraId="3B1D8E31"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16 264</w:t>
            </w:r>
          </w:p>
        </w:tc>
        <w:tc>
          <w:tcPr>
            <w:tcW w:w="850" w:type="dxa"/>
            <w:hideMark/>
          </w:tcPr>
          <w:p w14:paraId="77E4C670"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49 176</w:t>
            </w:r>
          </w:p>
        </w:tc>
        <w:tc>
          <w:tcPr>
            <w:tcW w:w="1134" w:type="dxa"/>
            <w:hideMark/>
          </w:tcPr>
          <w:p w14:paraId="1E9DB252" w14:textId="3A2AC8D0"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65 42</w:t>
            </w:r>
            <w:r w:rsidR="00EF39CE">
              <w:rPr>
                <w:rFonts w:ascii="Times New Roman" w:hAnsi="Times New Roman" w:cs="Times New Roman"/>
                <w:b/>
                <w:bCs/>
                <w:iCs/>
              </w:rPr>
              <w:t>2</w:t>
            </w:r>
          </w:p>
        </w:tc>
        <w:tc>
          <w:tcPr>
            <w:tcW w:w="1134" w:type="dxa"/>
            <w:hideMark/>
          </w:tcPr>
          <w:p w14:paraId="22CEC28A" w14:textId="7592BE00"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16 24</w:t>
            </w:r>
            <w:r w:rsidR="00EF39CE">
              <w:rPr>
                <w:rFonts w:ascii="Times New Roman" w:hAnsi="Times New Roman" w:cs="Times New Roman"/>
                <w:b/>
                <w:bCs/>
                <w:iCs/>
              </w:rPr>
              <w:t>6</w:t>
            </w:r>
          </w:p>
        </w:tc>
        <w:tc>
          <w:tcPr>
            <w:tcW w:w="993" w:type="dxa"/>
            <w:hideMark/>
          </w:tcPr>
          <w:p w14:paraId="7109FE4C" w14:textId="22F14DE9"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49 17</w:t>
            </w:r>
            <w:r w:rsidR="00EF39CE">
              <w:rPr>
                <w:rFonts w:ascii="Times New Roman" w:hAnsi="Times New Roman" w:cs="Times New Roman"/>
                <w:b/>
                <w:bCs/>
                <w:iCs/>
              </w:rPr>
              <w:t>6</w:t>
            </w:r>
          </w:p>
        </w:tc>
        <w:tc>
          <w:tcPr>
            <w:tcW w:w="992" w:type="dxa"/>
            <w:hideMark/>
          </w:tcPr>
          <w:p w14:paraId="276DA578" w14:textId="51B9497F" w:rsidR="006759E4" w:rsidRPr="006759E4" w:rsidRDefault="00EF39CE"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3471A9D0" w14:textId="344BFAA8" w:rsidR="006759E4" w:rsidRPr="006759E4" w:rsidRDefault="006759E4" w:rsidP="006759E4">
            <w:pPr>
              <w:suppressAutoHyphens/>
              <w:autoSpaceDN w:val="0"/>
              <w:textAlignment w:val="baseline"/>
              <w:rPr>
                <w:rFonts w:ascii="Times New Roman" w:hAnsi="Times New Roman" w:cs="Times New Roman"/>
                <w:b/>
                <w:bCs/>
                <w:iCs/>
              </w:rPr>
            </w:pPr>
          </w:p>
        </w:tc>
      </w:tr>
      <w:tr w:rsidR="000D1968" w:rsidRPr="006759E4" w14:paraId="70351B94" w14:textId="77777777" w:rsidTr="000E457D">
        <w:trPr>
          <w:trHeight w:val="645"/>
        </w:trPr>
        <w:tc>
          <w:tcPr>
            <w:tcW w:w="1276" w:type="dxa"/>
            <w:hideMark/>
          </w:tcPr>
          <w:p w14:paraId="2D684AC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6.1.</w:t>
            </w:r>
          </w:p>
        </w:tc>
        <w:tc>
          <w:tcPr>
            <w:tcW w:w="3135" w:type="dxa"/>
            <w:hideMark/>
          </w:tcPr>
          <w:p w14:paraId="150A265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Kurti patrauklią gyvenamąją aplinką Skuodo rajono gyventojams </w:t>
            </w:r>
          </w:p>
        </w:tc>
        <w:tc>
          <w:tcPr>
            <w:tcW w:w="976" w:type="dxa"/>
            <w:hideMark/>
          </w:tcPr>
          <w:p w14:paraId="416C995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60 300</w:t>
            </w:r>
          </w:p>
        </w:tc>
        <w:tc>
          <w:tcPr>
            <w:tcW w:w="1134" w:type="dxa"/>
            <w:hideMark/>
          </w:tcPr>
          <w:p w14:paraId="7E44578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10 800</w:t>
            </w:r>
          </w:p>
        </w:tc>
        <w:tc>
          <w:tcPr>
            <w:tcW w:w="851" w:type="dxa"/>
            <w:hideMark/>
          </w:tcPr>
          <w:p w14:paraId="1EDDDE1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49 500</w:t>
            </w:r>
          </w:p>
        </w:tc>
        <w:tc>
          <w:tcPr>
            <w:tcW w:w="992" w:type="dxa"/>
            <w:hideMark/>
          </w:tcPr>
          <w:p w14:paraId="409DACF6" w14:textId="1E69AC8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60 940</w:t>
            </w:r>
          </w:p>
        </w:tc>
        <w:tc>
          <w:tcPr>
            <w:tcW w:w="1134" w:type="dxa"/>
            <w:hideMark/>
          </w:tcPr>
          <w:p w14:paraId="7C013154" w14:textId="21FDAE1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11 764</w:t>
            </w:r>
          </w:p>
        </w:tc>
        <w:tc>
          <w:tcPr>
            <w:tcW w:w="850" w:type="dxa"/>
            <w:hideMark/>
          </w:tcPr>
          <w:p w14:paraId="54CE6D2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49 176</w:t>
            </w:r>
          </w:p>
        </w:tc>
        <w:tc>
          <w:tcPr>
            <w:tcW w:w="1134" w:type="dxa"/>
            <w:hideMark/>
          </w:tcPr>
          <w:p w14:paraId="0E3E8B4C" w14:textId="5B6E9615"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60 92</w:t>
            </w:r>
            <w:r w:rsidR="00EF39CE">
              <w:rPr>
                <w:rFonts w:ascii="Times New Roman" w:hAnsi="Times New Roman" w:cs="Times New Roman"/>
                <w:bCs/>
                <w:iCs/>
              </w:rPr>
              <w:t>6</w:t>
            </w:r>
          </w:p>
        </w:tc>
        <w:tc>
          <w:tcPr>
            <w:tcW w:w="1134" w:type="dxa"/>
            <w:hideMark/>
          </w:tcPr>
          <w:p w14:paraId="1072AE71" w14:textId="36D7E9B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11 7</w:t>
            </w:r>
            <w:r w:rsidR="00EF39CE">
              <w:rPr>
                <w:rFonts w:ascii="Times New Roman" w:hAnsi="Times New Roman" w:cs="Times New Roman"/>
                <w:bCs/>
                <w:iCs/>
              </w:rPr>
              <w:t>50</w:t>
            </w:r>
          </w:p>
        </w:tc>
        <w:tc>
          <w:tcPr>
            <w:tcW w:w="993" w:type="dxa"/>
            <w:hideMark/>
          </w:tcPr>
          <w:p w14:paraId="1A9AD1A3" w14:textId="566E753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49 176</w:t>
            </w:r>
          </w:p>
        </w:tc>
        <w:tc>
          <w:tcPr>
            <w:tcW w:w="992" w:type="dxa"/>
            <w:hideMark/>
          </w:tcPr>
          <w:p w14:paraId="4069109D" w14:textId="66CE6545" w:rsidR="006759E4" w:rsidRPr="006759E4" w:rsidRDefault="002B48A4"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19AF2BEE" w14:textId="61DBBB92"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7B7867B3" w14:textId="77777777" w:rsidTr="000E457D">
        <w:trPr>
          <w:trHeight w:val="330"/>
        </w:trPr>
        <w:tc>
          <w:tcPr>
            <w:tcW w:w="1276" w:type="dxa"/>
            <w:hideMark/>
          </w:tcPr>
          <w:p w14:paraId="406FFFF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6.1.1.</w:t>
            </w:r>
          </w:p>
        </w:tc>
        <w:tc>
          <w:tcPr>
            <w:tcW w:w="3135" w:type="dxa"/>
            <w:hideMark/>
          </w:tcPr>
          <w:p w14:paraId="23BB82A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Tvarkyti ir  prižiūrėti ir viešąją infrastruktūrą</w:t>
            </w:r>
          </w:p>
        </w:tc>
        <w:tc>
          <w:tcPr>
            <w:tcW w:w="976" w:type="dxa"/>
            <w:hideMark/>
          </w:tcPr>
          <w:p w14:paraId="6B90AF1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60 300</w:t>
            </w:r>
          </w:p>
        </w:tc>
        <w:tc>
          <w:tcPr>
            <w:tcW w:w="1134" w:type="dxa"/>
            <w:hideMark/>
          </w:tcPr>
          <w:p w14:paraId="2899DE7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10 800</w:t>
            </w:r>
          </w:p>
        </w:tc>
        <w:tc>
          <w:tcPr>
            <w:tcW w:w="851" w:type="dxa"/>
            <w:hideMark/>
          </w:tcPr>
          <w:p w14:paraId="31F7943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49 500</w:t>
            </w:r>
          </w:p>
        </w:tc>
        <w:tc>
          <w:tcPr>
            <w:tcW w:w="992" w:type="dxa"/>
            <w:hideMark/>
          </w:tcPr>
          <w:p w14:paraId="01FD721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60 940,0</w:t>
            </w:r>
          </w:p>
        </w:tc>
        <w:tc>
          <w:tcPr>
            <w:tcW w:w="1134" w:type="dxa"/>
            <w:hideMark/>
          </w:tcPr>
          <w:p w14:paraId="730EEF70" w14:textId="58E7011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11 764</w:t>
            </w:r>
          </w:p>
        </w:tc>
        <w:tc>
          <w:tcPr>
            <w:tcW w:w="850" w:type="dxa"/>
            <w:hideMark/>
          </w:tcPr>
          <w:p w14:paraId="1F048B0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49 176</w:t>
            </w:r>
          </w:p>
        </w:tc>
        <w:tc>
          <w:tcPr>
            <w:tcW w:w="1134" w:type="dxa"/>
            <w:hideMark/>
          </w:tcPr>
          <w:p w14:paraId="0C569FAE" w14:textId="6AA42D3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60 92</w:t>
            </w:r>
            <w:r w:rsidR="002B48A4">
              <w:rPr>
                <w:rFonts w:ascii="Times New Roman" w:hAnsi="Times New Roman" w:cs="Times New Roman"/>
                <w:bCs/>
                <w:iCs/>
              </w:rPr>
              <w:t>6</w:t>
            </w:r>
          </w:p>
        </w:tc>
        <w:tc>
          <w:tcPr>
            <w:tcW w:w="1134" w:type="dxa"/>
            <w:hideMark/>
          </w:tcPr>
          <w:p w14:paraId="72388DA8" w14:textId="629C8B6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11 7</w:t>
            </w:r>
            <w:r w:rsidR="002B48A4">
              <w:rPr>
                <w:rFonts w:ascii="Times New Roman" w:hAnsi="Times New Roman" w:cs="Times New Roman"/>
                <w:bCs/>
                <w:iCs/>
              </w:rPr>
              <w:t>50</w:t>
            </w:r>
          </w:p>
        </w:tc>
        <w:tc>
          <w:tcPr>
            <w:tcW w:w="993" w:type="dxa"/>
            <w:hideMark/>
          </w:tcPr>
          <w:p w14:paraId="7E9F4FC0" w14:textId="4808483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49 176</w:t>
            </w:r>
          </w:p>
        </w:tc>
        <w:tc>
          <w:tcPr>
            <w:tcW w:w="992" w:type="dxa"/>
            <w:hideMark/>
          </w:tcPr>
          <w:p w14:paraId="40C38457" w14:textId="59B63FE7" w:rsidR="006759E4" w:rsidRPr="006759E4" w:rsidRDefault="002B48A4"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27B8E6BB" w14:textId="45B7C740"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42AA4FB8" w14:textId="77777777" w:rsidTr="000E457D">
        <w:trPr>
          <w:trHeight w:val="330"/>
        </w:trPr>
        <w:tc>
          <w:tcPr>
            <w:tcW w:w="1276" w:type="dxa"/>
            <w:hideMark/>
          </w:tcPr>
          <w:p w14:paraId="552F411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6.1.1.1.</w:t>
            </w:r>
          </w:p>
        </w:tc>
        <w:tc>
          <w:tcPr>
            <w:tcW w:w="3135" w:type="dxa"/>
            <w:hideMark/>
          </w:tcPr>
          <w:p w14:paraId="10E06A4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Gatvių apšvietimo užtikrinimas seniūnijose </w:t>
            </w:r>
          </w:p>
        </w:tc>
        <w:tc>
          <w:tcPr>
            <w:tcW w:w="976" w:type="dxa"/>
            <w:hideMark/>
          </w:tcPr>
          <w:p w14:paraId="0C598FE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5 200</w:t>
            </w:r>
          </w:p>
        </w:tc>
        <w:tc>
          <w:tcPr>
            <w:tcW w:w="1134" w:type="dxa"/>
            <w:hideMark/>
          </w:tcPr>
          <w:p w14:paraId="62F2DC5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5 200</w:t>
            </w:r>
          </w:p>
        </w:tc>
        <w:tc>
          <w:tcPr>
            <w:tcW w:w="851" w:type="dxa"/>
            <w:hideMark/>
          </w:tcPr>
          <w:p w14:paraId="19FC2218"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8B4AB70" w14:textId="054AAF0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5 200</w:t>
            </w:r>
          </w:p>
        </w:tc>
        <w:tc>
          <w:tcPr>
            <w:tcW w:w="1134" w:type="dxa"/>
            <w:hideMark/>
          </w:tcPr>
          <w:p w14:paraId="4621D4C8" w14:textId="6717CC8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5 200</w:t>
            </w:r>
          </w:p>
        </w:tc>
        <w:tc>
          <w:tcPr>
            <w:tcW w:w="850" w:type="dxa"/>
            <w:hideMark/>
          </w:tcPr>
          <w:p w14:paraId="1AECE87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0D9F78C6" w14:textId="3F66CDB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5 200</w:t>
            </w:r>
          </w:p>
        </w:tc>
        <w:tc>
          <w:tcPr>
            <w:tcW w:w="1134" w:type="dxa"/>
            <w:hideMark/>
          </w:tcPr>
          <w:p w14:paraId="39E8FF59" w14:textId="3202C38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5 200</w:t>
            </w:r>
          </w:p>
        </w:tc>
        <w:tc>
          <w:tcPr>
            <w:tcW w:w="993" w:type="dxa"/>
            <w:hideMark/>
          </w:tcPr>
          <w:p w14:paraId="3A98D4BF" w14:textId="65AB619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4266DF2" w14:textId="306F2B3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100</w:t>
            </w:r>
          </w:p>
        </w:tc>
        <w:tc>
          <w:tcPr>
            <w:tcW w:w="934" w:type="dxa"/>
          </w:tcPr>
          <w:p w14:paraId="21548620" w14:textId="3663BBB7"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4B19A410" w14:textId="77777777" w:rsidTr="000E457D">
        <w:trPr>
          <w:trHeight w:val="330"/>
        </w:trPr>
        <w:tc>
          <w:tcPr>
            <w:tcW w:w="1276" w:type="dxa"/>
            <w:hideMark/>
          </w:tcPr>
          <w:p w14:paraId="1AC1145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NOS-6.1.1.1.1.</w:t>
            </w:r>
          </w:p>
        </w:tc>
        <w:tc>
          <w:tcPr>
            <w:tcW w:w="3135" w:type="dxa"/>
            <w:hideMark/>
          </w:tcPr>
          <w:p w14:paraId="7C3741C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Šviestuvų keitimas į energiją tausojančias</w:t>
            </w:r>
          </w:p>
        </w:tc>
        <w:tc>
          <w:tcPr>
            <w:tcW w:w="976" w:type="dxa"/>
            <w:hideMark/>
          </w:tcPr>
          <w:p w14:paraId="6EE32AC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2 000</w:t>
            </w:r>
          </w:p>
        </w:tc>
        <w:tc>
          <w:tcPr>
            <w:tcW w:w="1134" w:type="dxa"/>
            <w:hideMark/>
          </w:tcPr>
          <w:p w14:paraId="1BED438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2 000</w:t>
            </w:r>
          </w:p>
        </w:tc>
        <w:tc>
          <w:tcPr>
            <w:tcW w:w="851" w:type="dxa"/>
            <w:hideMark/>
          </w:tcPr>
          <w:p w14:paraId="78454CA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59B0ACC" w14:textId="2FAC5E4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2 000</w:t>
            </w:r>
          </w:p>
        </w:tc>
        <w:tc>
          <w:tcPr>
            <w:tcW w:w="1134" w:type="dxa"/>
            <w:hideMark/>
          </w:tcPr>
          <w:p w14:paraId="77FA0375" w14:textId="1E64BDB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2 000</w:t>
            </w:r>
          </w:p>
        </w:tc>
        <w:tc>
          <w:tcPr>
            <w:tcW w:w="850" w:type="dxa"/>
            <w:hideMark/>
          </w:tcPr>
          <w:p w14:paraId="4D63870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7E40FF1F" w14:textId="4DDD3B1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2 000</w:t>
            </w:r>
          </w:p>
        </w:tc>
        <w:tc>
          <w:tcPr>
            <w:tcW w:w="1134" w:type="dxa"/>
            <w:hideMark/>
          </w:tcPr>
          <w:p w14:paraId="1E883CB4" w14:textId="57B30FB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2 000</w:t>
            </w:r>
          </w:p>
        </w:tc>
        <w:tc>
          <w:tcPr>
            <w:tcW w:w="993" w:type="dxa"/>
            <w:hideMark/>
          </w:tcPr>
          <w:p w14:paraId="6B8D835B" w14:textId="79F30BC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2EF51C37" w14:textId="38CF406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100</w:t>
            </w:r>
          </w:p>
        </w:tc>
        <w:tc>
          <w:tcPr>
            <w:tcW w:w="934" w:type="dxa"/>
          </w:tcPr>
          <w:p w14:paraId="0C484206" w14:textId="2B2530AD"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425D1DD6" w14:textId="77777777" w:rsidTr="000E457D">
        <w:trPr>
          <w:trHeight w:val="330"/>
        </w:trPr>
        <w:tc>
          <w:tcPr>
            <w:tcW w:w="1276" w:type="dxa"/>
            <w:hideMark/>
          </w:tcPr>
          <w:p w14:paraId="31B7E96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NOS-6.1.1.1.2.</w:t>
            </w:r>
          </w:p>
        </w:tc>
        <w:tc>
          <w:tcPr>
            <w:tcW w:w="3135" w:type="dxa"/>
            <w:hideMark/>
          </w:tcPr>
          <w:p w14:paraId="778119D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El. energijos sąnaudų apmokėjimas</w:t>
            </w:r>
          </w:p>
        </w:tc>
        <w:tc>
          <w:tcPr>
            <w:tcW w:w="976" w:type="dxa"/>
            <w:hideMark/>
          </w:tcPr>
          <w:p w14:paraId="2EC8FA4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3 200</w:t>
            </w:r>
          </w:p>
        </w:tc>
        <w:tc>
          <w:tcPr>
            <w:tcW w:w="1134" w:type="dxa"/>
            <w:hideMark/>
          </w:tcPr>
          <w:p w14:paraId="6F36B0B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3 200</w:t>
            </w:r>
          </w:p>
        </w:tc>
        <w:tc>
          <w:tcPr>
            <w:tcW w:w="851" w:type="dxa"/>
            <w:hideMark/>
          </w:tcPr>
          <w:p w14:paraId="202723E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899BF85" w14:textId="0B92C56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3 200</w:t>
            </w:r>
          </w:p>
        </w:tc>
        <w:tc>
          <w:tcPr>
            <w:tcW w:w="1134" w:type="dxa"/>
            <w:hideMark/>
          </w:tcPr>
          <w:p w14:paraId="5D55204A" w14:textId="31C2068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3 200</w:t>
            </w:r>
          </w:p>
        </w:tc>
        <w:tc>
          <w:tcPr>
            <w:tcW w:w="850" w:type="dxa"/>
            <w:hideMark/>
          </w:tcPr>
          <w:p w14:paraId="25C4A1F5" w14:textId="70C6D2D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2320E0">
              <w:rPr>
                <w:rFonts w:ascii="Times New Roman" w:hAnsi="Times New Roman" w:cs="Times New Roman"/>
                <w:bCs/>
                <w:iCs/>
              </w:rPr>
              <w:t>0</w:t>
            </w:r>
          </w:p>
        </w:tc>
        <w:tc>
          <w:tcPr>
            <w:tcW w:w="1134" w:type="dxa"/>
            <w:hideMark/>
          </w:tcPr>
          <w:p w14:paraId="0385FD23" w14:textId="1A74270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3 200</w:t>
            </w:r>
          </w:p>
        </w:tc>
        <w:tc>
          <w:tcPr>
            <w:tcW w:w="1134" w:type="dxa"/>
            <w:hideMark/>
          </w:tcPr>
          <w:p w14:paraId="464CE5FB" w14:textId="0DD2FF5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3 200</w:t>
            </w:r>
          </w:p>
        </w:tc>
        <w:tc>
          <w:tcPr>
            <w:tcW w:w="993" w:type="dxa"/>
            <w:hideMark/>
          </w:tcPr>
          <w:p w14:paraId="0F1FA5DA" w14:textId="444A6CE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4C2A639A" w14:textId="012C550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100</w:t>
            </w:r>
          </w:p>
        </w:tc>
        <w:tc>
          <w:tcPr>
            <w:tcW w:w="934" w:type="dxa"/>
          </w:tcPr>
          <w:p w14:paraId="113BE8C2" w14:textId="4CC9247B"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1198B07E" w14:textId="77777777" w:rsidTr="000E457D">
        <w:trPr>
          <w:trHeight w:val="330"/>
        </w:trPr>
        <w:tc>
          <w:tcPr>
            <w:tcW w:w="1276" w:type="dxa"/>
            <w:hideMark/>
          </w:tcPr>
          <w:p w14:paraId="094E7FE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6.1.1.2.</w:t>
            </w:r>
          </w:p>
        </w:tc>
        <w:tc>
          <w:tcPr>
            <w:tcW w:w="3135" w:type="dxa"/>
            <w:hideMark/>
          </w:tcPr>
          <w:p w14:paraId="238D564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Komunalinio ūkio plėtra seniūnijose </w:t>
            </w:r>
          </w:p>
        </w:tc>
        <w:tc>
          <w:tcPr>
            <w:tcW w:w="976" w:type="dxa"/>
            <w:hideMark/>
          </w:tcPr>
          <w:p w14:paraId="00338C5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54 300</w:t>
            </w:r>
          </w:p>
        </w:tc>
        <w:tc>
          <w:tcPr>
            <w:tcW w:w="1134" w:type="dxa"/>
            <w:hideMark/>
          </w:tcPr>
          <w:p w14:paraId="549C392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4 800</w:t>
            </w:r>
          </w:p>
        </w:tc>
        <w:tc>
          <w:tcPr>
            <w:tcW w:w="851" w:type="dxa"/>
            <w:hideMark/>
          </w:tcPr>
          <w:p w14:paraId="08487811"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49 500</w:t>
            </w:r>
          </w:p>
        </w:tc>
        <w:tc>
          <w:tcPr>
            <w:tcW w:w="992" w:type="dxa"/>
            <w:hideMark/>
          </w:tcPr>
          <w:p w14:paraId="5F32D434" w14:textId="0E100C7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55 040</w:t>
            </w:r>
          </w:p>
        </w:tc>
        <w:tc>
          <w:tcPr>
            <w:tcW w:w="1134" w:type="dxa"/>
            <w:hideMark/>
          </w:tcPr>
          <w:p w14:paraId="3C03B94A" w14:textId="6C18EA2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5 864</w:t>
            </w:r>
          </w:p>
        </w:tc>
        <w:tc>
          <w:tcPr>
            <w:tcW w:w="850" w:type="dxa"/>
            <w:hideMark/>
          </w:tcPr>
          <w:p w14:paraId="75E8230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49 176</w:t>
            </w:r>
          </w:p>
        </w:tc>
        <w:tc>
          <w:tcPr>
            <w:tcW w:w="1134" w:type="dxa"/>
            <w:hideMark/>
          </w:tcPr>
          <w:p w14:paraId="65948088" w14:textId="6D69CD6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55 033</w:t>
            </w:r>
          </w:p>
        </w:tc>
        <w:tc>
          <w:tcPr>
            <w:tcW w:w="1134" w:type="dxa"/>
            <w:hideMark/>
          </w:tcPr>
          <w:p w14:paraId="0D13DC38" w14:textId="12B5786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5 857</w:t>
            </w:r>
          </w:p>
        </w:tc>
        <w:tc>
          <w:tcPr>
            <w:tcW w:w="993" w:type="dxa"/>
            <w:hideMark/>
          </w:tcPr>
          <w:p w14:paraId="4DF3F8A8" w14:textId="7301911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49 176</w:t>
            </w:r>
          </w:p>
        </w:tc>
        <w:tc>
          <w:tcPr>
            <w:tcW w:w="992" w:type="dxa"/>
            <w:hideMark/>
          </w:tcPr>
          <w:p w14:paraId="2397143C" w14:textId="133ABAE7" w:rsidR="006759E4" w:rsidRPr="006759E4" w:rsidRDefault="002B48A4"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75EFF50B" w14:textId="5B894F09"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688915FA" w14:textId="77777777" w:rsidTr="000E457D">
        <w:trPr>
          <w:trHeight w:val="330"/>
        </w:trPr>
        <w:tc>
          <w:tcPr>
            <w:tcW w:w="1276" w:type="dxa"/>
            <w:hideMark/>
          </w:tcPr>
          <w:p w14:paraId="29B7913D"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NOS-6.1.1.2.1.</w:t>
            </w:r>
          </w:p>
        </w:tc>
        <w:tc>
          <w:tcPr>
            <w:tcW w:w="3135" w:type="dxa"/>
            <w:hideMark/>
          </w:tcPr>
          <w:p w14:paraId="024BA53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Seniūnijos teritorijos tvarkymas ir priežiūra</w:t>
            </w:r>
          </w:p>
        </w:tc>
        <w:tc>
          <w:tcPr>
            <w:tcW w:w="976" w:type="dxa"/>
            <w:hideMark/>
          </w:tcPr>
          <w:p w14:paraId="2B0E9AA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4 800</w:t>
            </w:r>
          </w:p>
        </w:tc>
        <w:tc>
          <w:tcPr>
            <w:tcW w:w="1134" w:type="dxa"/>
            <w:hideMark/>
          </w:tcPr>
          <w:p w14:paraId="6A4EF64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4 800</w:t>
            </w:r>
          </w:p>
        </w:tc>
        <w:tc>
          <w:tcPr>
            <w:tcW w:w="851" w:type="dxa"/>
            <w:hideMark/>
          </w:tcPr>
          <w:p w14:paraId="724B89FD" w14:textId="783497E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F96EEA">
              <w:rPr>
                <w:rFonts w:ascii="Times New Roman" w:hAnsi="Times New Roman" w:cs="Times New Roman"/>
                <w:bCs/>
                <w:iCs/>
              </w:rPr>
              <w:t>0</w:t>
            </w:r>
          </w:p>
        </w:tc>
        <w:tc>
          <w:tcPr>
            <w:tcW w:w="992" w:type="dxa"/>
            <w:hideMark/>
          </w:tcPr>
          <w:p w14:paraId="56F99A95" w14:textId="14B3D96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F96EEA">
              <w:rPr>
                <w:rFonts w:ascii="Times New Roman" w:hAnsi="Times New Roman" w:cs="Times New Roman"/>
                <w:bCs/>
                <w:iCs/>
              </w:rPr>
              <w:t>0</w:t>
            </w:r>
          </w:p>
        </w:tc>
        <w:tc>
          <w:tcPr>
            <w:tcW w:w="1134" w:type="dxa"/>
            <w:hideMark/>
          </w:tcPr>
          <w:p w14:paraId="40AC20B8" w14:textId="64245AA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5 864</w:t>
            </w:r>
          </w:p>
        </w:tc>
        <w:tc>
          <w:tcPr>
            <w:tcW w:w="850" w:type="dxa"/>
            <w:hideMark/>
          </w:tcPr>
          <w:p w14:paraId="266FFD79" w14:textId="7B9B4AC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F96EEA">
              <w:rPr>
                <w:rFonts w:ascii="Times New Roman" w:hAnsi="Times New Roman" w:cs="Times New Roman"/>
                <w:bCs/>
                <w:iCs/>
              </w:rPr>
              <w:t>0</w:t>
            </w:r>
          </w:p>
        </w:tc>
        <w:tc>
          <w:tcPr>
            <w:tcW w:w="1134" w:type="dxa"/>
            <w:hideMark/>
          </w:tcPr>
          <w:p w14:paraId="315BE180" w14:textId="3051B87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5 857</w:t>
            </w:r>
          </w:p>
        </w:tc>
        <w:tc>
          <w:tcPr>
            <w:tcW w:w="1134" w:type="dxa"/>
            <w:hideMark/>
          </w:tcPr>
          <w:p w14:paraId="2CE6BD79" w14:textId="5ADE2E0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5 857</w:t>
            </w:r>
          </w:p>
        </w:tc>
        <w:tc>
          <w:tcPr>
            <w:tcW w:w="993" w:type="dxa"/>
            <w:hideMark/>
          </w:tcPr>
          <w:p w14:paraId="2AFF99DC" w14:textId="5A62114C" w:rsidR="006759E4" w:rsidRPr="006759E4" w:rsidRDefault="00F96EEA"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0</w:t>
            </w:r>
          </w:p>
        </w:tc>
        <w:tc>
          <w:tcPr>
            <w:tcW w:w="992" w:type="dxa"/>
            <w:hideMark/>
          </w:tcPr>
          <w:p w14:paraId="2ABE4AAA" w14:textId="731C0263" w:rsidR="006759E4" w:rsidRPr="006759E4" w:rsidRDefault="00F96EEA"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w:t>
            </w:r>
            <w:r w:rsidR="006759E4" w:rsidRPr="006759E4">
              <w:rPr>
                <w:rFonts w:ascii="Times New Roman" w:hAnsi="Times New Roman" w:cs="Times New Roman"/>
                <w:bCs/>
                <w:iCs/>
              </w:rPr>
              <w:t>0</w:t>
            </w:r>
          </w:p>
        </w:tc>
        <w:tc>
          <w:tcPr>
            <w:tcW w:w="934" w:type="dxa"/>
          </w:tcPr>
          <w:p w14:paraId="61432902" w14:textId="3DA9E9A1"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41993972" w14:textId="77777777" w:rsidTr="000E457D">
        <w:trPr>
          <w:trHeight w:val="330"/>
        </w:trPr>
        <w:tc>
          <w:tcPr>
            <w:tcW w:w="1276" w:type="dxa"/>
            <w:hideMark/>
          </w:tcPr>
          <w:p w14:paraId="6E1D195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NOS-6.1.1.2.2.</w:t>
            </w:r>
          </w:p>
        </w:tc>
        <w:tc>
          <w:tcPr>
            <w:tcW w:w="3135" w:type="dxa"/>
            <w:hideMark/>
          </w:tcPr>
          <w:p w14:paraId="6D632D8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Traktoriaus pirkimas</w:t>
            </w:r>
          </w:p>
        </w:tc>
        <w:tc>
          <w:tcPr>
            <w:tcW w:w="976" w:type="dxa"/>
            <w:hideMark/>
          </w:tcPr>
          <w:p w14:paraId="10D6499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35 000</w:t>
            </w:r>
          </w:p>
        </w:tc>
        <w:tc>
          <w:tcPr>
            <w:tcW w:w="1134" w:type="dxa"/>
            <w:hideMark/>
          </w:tcPr>
          <w:p w14:paraId="07D30772" w14:textId="479120A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F96EEA">
              <w:rPr>
                <w:rFonts w:ascii="Times New Roman" w:hAnsi="Times New Roman" w:cs="Times New Roman"/>
                <w:bCs/>
                <w:iCs/>
              </w:rPr>
              <w:t>0</w:t>
            </w:r>
          </w:p>
        </w:tc>
        <w:tc>
          <w:tcPr>
            <w:tcW w:w="851" w:type="dxa"/>
            <w:hideMark/>
          </w:tcPr>
          <w:p w14:paraId="45D15A1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35 000</w:t>
            </w:r>
          </w:p>
        </w:tc>
        <w:tc>
          <w:tcPr>
            <w:tcW w:w="992" w:type="dxa"/>
            <w:hideMark/>
          </w:tcPr>
          <w:p w14:paraId="0B7AB8C5" w14:textId="3F1904D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34 676</w:t>
            </w:r>
          </w:p>
        </w:tc>
        <w:tc>
          <w:tcPr>
            <w:tcW w:w="1134" w:type="dxa"/>
            <w:hideMark/>
          </w:tcPr>
          <w:p w14:paraId="7E0F13D0" w14:textId="52A6FFB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F96EEA">
              <w:rPr>
                <w:rFonts w:ascii="Times New Roman" w:hAnsi="Times New Roman" w:cs="Times New Roman"/>
                <w:bCs/>
                <w:iCs/>
              </w:rPr>
              <w:t>0</w:t>
            </w:r>
          </w:p>
        </w:tc>
        <w:tc>
          <w:tcPr>
            <w:tcW w:w="850" w:type="dxa"/>
            <w:hideMark/>
          </w:tcPr>
          <w:p w14:paraId="2377FFE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34 676</w:t>
            </w:r>
          </w:p>
        </w:tc>
        <w:tc>
          <w:tcPr>
            <w:tcW w:w="1134" w:type="dxa"/>
            <w:hideMark/>
          </w:tcPr>
          <w:p w14:paraId="4DA05B8A" w14:textId="44064B1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34 676</w:t>
            </w:r>
          </w:p>
        </w:tc>
        <w:tc>
          <w:tcPr>
            <w:tcW w:w="1134" w:type="dxa"/>
            <w:hideMark/>
          </w:tcPr>
          <w:p w14:paraId="1BE4A031" w14:textId="0F915B9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F96EEA">
              <w:rPr>
                <w:rFonts w:ascii="Times New Roman" w:hAnsi="Times New Roman" w:cs="Times New Roman"/>
                <w:bCs/>
                <w:iCs/>
              </w:rPr>
              <w:t>0</w:t>
            </w:r>
          </w:p>
        </w:tc>
        <w:tc>
          <w:tcPr>
            <w:tcW w:w="993" w:type="dxa"/>
            <w:hideMark/>
          </w:tcPr>
          <w:p w14:paraId="2CE23039" w14:textId="3D8E4AC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34 676</w:t>
            </w:r>
          </w:p>
        </w:tc>
        <w:tc>
          <w:tcPr>
            <w:tcW w:w="992" w:type="dxa"/>
            <w:hideMark/>
          </w:tcPr>
          <w:p w14:paraId="7C60CBED" w14:textId="12B8EADA"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100</w:t>
            </w:r>
          </w:p>
        </w:tc>
        <w:tc>
          <w:tcPr>
            <w:tcW w:w="934" w:type="dxa"/>
          </w:tcPr>
          <w:p w14:paraId="287C3F68" w14:textId="3A74ABC4"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4268D8C4" w14:textId="77777777" w:rsidTr="000E457D">
        <w:trPr>
          <w:trHeight w:val="330"/>
        </w:trPr>
        <w:tc>
          <w:tcPr>
            <w:tcW w:w="1276" w:type="dxa"/>
            <w:hideMark/>
          </w:tcPr>
          <w:p w14:paraId="2E3D9AE3"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NOS-6.1.1.2.3.</w:t>
            </w:r>
          </w:p>
        </w:tc>
        <w:tc>
          <w:tcPr>
            <w:tcW w:w="3135" w:type="dxa"/>
            <w:hideMark/>
          </w:tcPr>
          <w:p w14:paraId="0C6BD37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Paplūdimio įrengimas Notėnų kaime</w:t>
            </w:r>
          </w:p>
        </w:tc>
        <w:tc>
          <w:tcPr>
            <w:tcW w:w="976" w:type="dxa"/>
            <w:hideMark/>
          </w:tcPr>
          <w:p w14:paraId="1F9BCC9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14 500</w:t>
            </w:r>
          </w:p>
        </w:tc>
        <w:tc>
          <w:tcPr>
            <w:tcW w:w="1134" w:type="dxa"/>
            <w:hideMark/>
          </w:tcPr>
          <w:p w14:paraId="37040F86" w14:textId="259FA2C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F96EEA">
              <w:rPr>
                <w:rFonts w:ascii="Times New Roman" w:hAnsi="Times New Roman" w:cs="Times New Roman"/>
                <w:bCs/>
                <w:iCs/>
              </w:rPr>
              <w:t>0</w:t>
            </w:r>
          </w:p>
        </w:tc>
        <w:tc>
          <w:tcPr>
            <w:tcW w:w="851" w:type="dxa"/>
            <w:hideMark/>
          </w:tcPr>
          <w:p w14:paraId="31D465A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14 500</w:t>
            </w:r>
          </w:p>
        </w:tc>
        <w:tc>
          <w:tcPr>
            <w:tcW w:w="992" w:type="dxa"/>
            <w:hideMark/>
          </w:tcPr>
          <w:p w14:paraId="3C4C15E0" w14:textId="04483B0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14 500</w:t>
            </w:r>
          </w:p>
        </w:tc>
        <w:tc>
          <w:tcPr>
            <w:tcW w:w="1134" w:type="dxa"/>
            <w:hideMark/>
          </w:tcPr>
          <w:p w14:paraId="4DF00F49" w14:textId="6BAD8A3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F96EEA">
              <w:rPr>
                <w:rFonts w:ascii="Times New Roman" w:hAnsi="Times New Roman" w:cs="Times New Roman"/>
                <w:bCs/>
                <w:iCs/>
              </w:rPr>
              <w:t>0</w:t>
            </w:r>
          </w:p>
        </w:tc>
        <w:tc>
          <w:tcPr>
            <w:tcW w:w="850" w:type="dxa"/>
            <w:hideMark/>
          </w:tcPr>
          <w:p w14:paraId="0D87465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14 500</w:t>
            </w:r>
          </w:p>
        </w:tc>
        <w:tc>
          <w:tcPr>
            <w:tcW w:w="1134" w:type="dxa"/>
            <w:hideMark/>
          </w:tcPr>
          <w:p w14:paraId="19A2B494" w14:textId="782BED00"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14 500</w:t>
            </w:r>
          </w:p>
        </w:tc>
        <w:tc>
          <w:tcPr>
            <w:tcW w:w="1134" w:type="dxa"/>
            <w:hideMark/>
          </w:tcPr>
          <w:p w14:paraId="11F648FE" w14:textId="56735D7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w:t>
            </w:r>
            <w:r w:rsidR="00F96EEA">
              <w:rPr>
                <w:rFonts w:ascii="Times New Roman" w:hAnsi="Times New Roman" w:cs="Times New Roman"/>
                <w:bCs/>
                <w:iCs/>
              </w:rPr>
              <w:t>0</w:t>
            </w:r>
          </w:p>
        </w:tc>
        <w:tc>
          <w:tcPr>
            <w:tcW w:w="993" w:type="dxa"/>
            <w:hideMark/>
          </w:tcPr>
          <w:p w14:paraId="305AE6BB" w14:textId="29425335"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14 500</w:t>
            </w:r>
          </w:p>
        </w:tc>
        <w:tc>
          <w:tcPr>
            <w:tcW w:w="992" w:type="dxa"/>
            <w:hideMark/>
          </w:tcPr>
          <w:p w14:paraId="2A525F17" w14:textId="4ED7632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100</w:t>
            </w:r>
          </w:p>
        </w:tc>
        <w:tc>
          <w:tcPr>
            <w:tcW w:w="934" w:type="dxa"/>
          </w:tcPr>
          <w:p w14:paraId="3516AFF3" w14:textId="28EE55B9"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15360FB8" w14:textId="77777777" w:rsidTr="000E457D">
        <w:trPr>
          <w:trHeight w:val="645"/>
        </w:trPr>
        <w:tc>
          <w:tcPr>
            <w:tcW w:w="1276" w:type="dxa"/>
            <w:hideMark/>
          </w:tcPr>
          <w:p w14:paraId="4B50A8B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6.1.1.6.</w:t>
            </w:r>
          </w:p>
        </w:tc>
        <w:tc>
          <w:tcPr>
            <w:tcW w:w="3135" w:type="dxa"/>
            <w:hideMark/>
          </w:tcPr>
          <w:p w14:paraId="7065B30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 xml:space="preserve">Kapinių (veikiančių ir neveikiančių) tvarkymo ir priežiūros užtikrinimas  seniūnijose </w:t>
            </w:r>
          </w:p>
        </w:tc>
        <w:tc>
          <w:tcPr>
            <w:tcW w:w="976" w:type="dxa"/>
            <w:hideMark/>
          </w:tcPr>
          <w:p w14:paraId="0891C3A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800</w:t>
            </w:r>
          </w:p>
        </w:tc>
        <w:tc>
          <w:tcPr>
            <w:tcW w:w="1134" w:type="dxa"/>
            <w:hideMark/>
          </w:tcPr>
          <w:p w14:paraId="5B0B827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800</w:t>
            </w:r>
          </w:p>
        </w:tc>
        <w:tc>
          <w:tcPr>
            <w:tcW w:w="851" w:type="dxa"/>
            <w:hideMark/>
          </w:tcPr>
          <w:p w14:paraId="6398A37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1C3C15A" w14:textId="276257A6"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700</w:t>
            </w:r>
          </w:p>
        </w:tc>
        <w:tc>
          <w:tcPr>
            <w:tcW w:w="1134" w:type="dxa"/>
            <w:hideMark/>
          </w:tcPr>
          <w:p w14:paraId="7DDD9194" w14:textId="7BACD97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700</w:t>
            </w:r>
          </w:p>
        </w:tc>
        <w:tc>
          <w:tcPr>
            <w:tcW w:w="850" w:type="dxa"/>
            <w:hideMark/>
          </w:tcPr>
          <w:p w14:paraId="3826CC95"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38346AC" w14:textId="087F606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69</w:t>
            </w:r>
            <w:r w:rsidR="002B48A4">
              <w:rPr>
                <w:rFonts w:ascii="Times New Roman" w:hAnsi="Times New Roman" w:cs="Times New Roman"/>
                <w:bCs/>
                <w:iCs/>
              </w:rPr>
              <w:t>3</w:t>
            </w:r>
          </w:p>
        </w:tc>
        <w:tc>
          <w:tcPr>
            <w:tcW w:w="1134" w:type="dxa"/>
            <w:hideMark/>
          </w:tcPr>
          <w:p w14:paraId="1E3B0675" w14:textId="10102C8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69</w:t>
            </w:r>
            <w:r w:rsidR="002B48A4">
              <w:rPr>
                <w:rFonts w:ascii="Times New Roman" w:hAnsi="Times New Roman" w:cs="Times New Roman"/>
                <w:bCs/>
                <w:iCs/>
              </w:rPr>
              <w:t>3</w:t>
            </w:r>
          </w:p>
        </w:tc>
        <w:tc>
          <w:tcPr>
            <w:tcW w:w="993" w:type="dxa"/>
            <w:hideMark/>
          </w:tcPr>
          <w:p w14:paraId="59738567" w14:textId="705A553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FD1A486" w14:textId="304BD3B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9</w:t>
            </w:r>
            <w:r w:rsidR="002B48A4">
              <w:rPr>
                <w:rFonts w:ascii="Times New Roman" w:hAnsi="Times New Roman" w:cs="Times New Roman"/>
                <w:bCs/>
                <w:iCs/>
              </w:rPr>
              <w:t>9</w:t>
            </w:r>
          </w:p>
        </w:tc>
        <w:tc>
          <w:tcPr>
            <w:tcW w:w="934" w:type="dxa"/>
          </w:tcPr>
          <w:p w14:paraId="68A175EE" w14:textId="5A5B53AD"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46886DC8" w14:textId="77777777" w:rsidTr="000E457D">
        <w:trPr>
          <w:trHeight w:val="330"/>
        </w:trPr>
        <w:tc>
          <w:tcPr>
            <w:tcW w:w="1276" w:type="dxa"/>
            <w:hideMark/>
          </w:tcPr>
          <w:p w14:paraId="5605BAAB"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lastRenderedPageBreak/>
              <w:t>NOS-6.1.1.6.1.</w:t>
            </w:r>
          </w:p>
        </w:tc>
        <w:tc>
          <w:tcPr>
            <w:tcW w:w="3135" w:type="dxa"/>
            <w:hideMark/>
          </w:tcPr>
          <w:p w14:paraId="34D70E2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Notėnų seniūnijos kapinių tvarkymas ir priežiūra</w:t>
            </w:r>
          </w:p>
        </w:tc>
        <w:tc>
          <w:tcPr>
            <w:tcW w:w="976" w:type="dxa"/>
            <w:hideMark/>
          </w:tcPr>
          <w:p w14:paraId="39460A4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800</w:t>
            </w:r>
          </w:p>
        </w:tc>
        <w:tc>
          <w:tcPr>
            <w:tcW w:w="1134" w:type="dxa"/>
            <w:hideMark/>
          </w:tcPr>
          <w:p w14:paraId="4F058DD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800</w:t>
            </w:r>
          </w:p>
        </w:tc>
        <w:tc>
          <w:tcPr>
            <w:tcW w:w="851" w:type="dxa"/>
            <w:hideMark/>
          </w:tcPr>
          <w:p w14:paraId="231FBD4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3AD723D" w14:textId="67120089"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700</w:t>
            </w:r>
          </w:p>
        </w:tc>
        <w:tc>
          <w:tcPr>
            <w:tcW w:w="1134" w:type="dxa"/>
            <w:hideMark/>
          </w:tcPr>
          <w:p w14:paraId="0004440A" w14:textId="23397EE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700</w:t>
            </w:r>
          </w:p>
        </w:tc>
        <w:tc>
          <w:tcPr>
            <w:tcW w:w="850" w:type="dxa"/>
            <w:hideMark/>
          </w:tcPr>
          <w:p w14:paraId="3EB2D7C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6E0BA95B" w14:textId="777C0DF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69</w:t>
            </w:r>
            <w:r w:rsidR="002B48A4">
              <w:rPr>
                <w:rFonts w:ascii="Times New Roman" w:hAnsi="Times New Roman" w:cs="Times New Roman"/>
                <w:bCs/>
                <w:iCs/>
              </w:rPr>
              <w:t>3</w:t>
            </w:r>
          </w:p>
        </w:tc>
        <w:tc>
          <w:tcPr>
            <w:tcW w:w="1134" w:type="dxa"/>
            <w:hideMark/>
          </w:tcPr>
          <w:p w14:paraId="506CF022" w14:textId="041DF102"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69</w:t>
            </w:r>
            <w:r w:rsidR="002B48A4">
              <w:rPr>
                <w:rFonts w:ascii="Times New Roman" w:hAnsi="Times New Roman" w:cs="Times New Roman"/>
                <w:bCs/>
                <w:iCs/>
              </w:rPr>
              <w:t>3</w:t>
            </w:r>
          </w:p>
        </w:tc>
        <w:tc>
          <w:tcPr>
            <w:tcW w:w="993" w:type="dxa"/>
            <w:hideMark/>
          </w:tcPr>
          <w:p w14:paraId="7E452DBA" w14:textId="72BAB19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EF82F8F" w14:textId="18034ED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9</w:t>
            </w:r>
            <w:r w:rsidR="002B48A4">
              <w:rPr>
                <w:rFonts w:ascii="Times New Roman" w:hAnsi="Times New Roman" w:cs="Times New Roman"/>
                <w:bCs/>
                <w:iCs/>
              </w:rPr>
              <w:t>9</w:t>
            </w:r>
          </w:p>
        </w:tc>
        <w:tc>
          <w:tcPr>
            <w:tcW w:w="934" w:type="dxa"/>
          </w:tcPr>
          <w:p w14:paraId="52454582" w14:textId="7CA5F9E6"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6A474C17" w14:textId="77777777" w:rsidTr="000E457D">
        <w:trPr>
          <w:trHeight w:val="645"/>
        </w:trPr>
        <w:tc>
          <w:tcPr>
            <w:tcW w:w="1276" w:type="dxa"/>
            <w:hideMark/>
          </w:tcPr>
          <w:p w14:paraId="7AE87E8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6.2.</w:t>
            </w:r>
          </w:p>
        </w:tc>
        <w:tc>
          <w:tcPr>
            <w:tcW w:w="3135" w:type="dxa"/>
            <w:hideMark/>
          </w:tcPr>
          <w:p w14:paraId="444AD7F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Įgyvendinti Skuodo rajono investicinius plėtros, viešosios infrastruktūros modernizavimo projektus</w:t>
            </w:r>
          </w:p>
        </w:tc>
        <w:tc>
          <w:tcPr>
            <w:tcW w:w="976" w:type="dxa"/>
            <w:hideMark/>
          </w:tcPr>
          <w:p w14:paraId="064BC6D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1134" w:type="dxa"/>
            <w:hideMark/>
          </w:tcPr>
          <w:p w14:paraId="2417209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851" w:type="dxa"/>
            <w:hideMark/>
          </w:tcPr>
          <w:p w14:paraId="2649DA1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A411FD0" w14:textId="00F2057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1134" w:type="dxa"/>
            <w:hideMark/>
          </w:tcPr>
          <w:p w14:paraId="2F6E5EE2" w14:textId="47AD2D3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850" w:type="dxa"/>
            <w:hideMark/>
          </w:tcPr>
          <w:p w14:paraId="383AC25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413F67D1" w14:textId="4C187B3E"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4 496</w:t>
            </w:r>
          </w:p>
        </w:tc>
        <w:tc>
          <w:tcPr>
            <w:tcW w:w="1134" w:type="dxa"/>
            <w:hideMark/>
          </w:tcPr>
          <w:p w14:paraId="387E8455" w14:textId="5B6999A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4 496</w:t>
            </w:r>
          </w:p>
        </w:tc>
        <w:tc>
          <w:tcPr>
            <w:tcW w:w="993" w:type="dxa"/>
            <w:hideMark/>
          </w:tcPr>
          <w:p w14:paraId="68A78EB0" w14:textId="07944BA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F19DFA8" w14:textId="2E8A5E13" w:rsidR="006759E4" w:rsidRPr="006759E4" w:rsidRDefault="002B48A4"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1EA63B8D" w14:textId="0670D588"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2EA204E2" w14:textId="77777777" w:rsidTr="000E457D">
        <w:trPr>
          <w:trHeight w:val="960"/>
        </w:trPr>
        <w:tc>
          <w:tcPr>
            <w:tcW w:w="1276" w:type="dxa"/>
            <w:hideMark/>
          </w:tcPr>
          <w:p w14:paraId="4C3EED37"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6.2.2.</w:t>
            </w:r>
          </w:p>
        </w:tc>
        <w:tc>
          <w:tcPr>
            <w:tcW w:w="3135" w:type="dxa"/>
            <w:hideMark/>
          </w:tcPr>
          <w:p w14:paraId="251F2F2C"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uždavinys. Tvarkyti Skuodo rajono kelius ir gatves, vykdyti susisiekimo ir turizmo  infrastruktūros tvarkymo projektus</w:t>
            </w:r>
          </w:p>
        </w:tc>
        <w:tc>
          <w:tcPr>
            <w:tcW w:w="976" w:type="dxa"/>
            <w:hideMark/>
          </w:tcPr>
          <w:p w14:paraId="38617CCF"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1134" w:type="dxa"/>
            <w:hideMark/>
          </w:tcPr>
          <w:p w14:paraId="0EFDD22A"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851" w:type="dxa"/>
            <w:hideMark/>
          </w:tcPr>
          <w:p w14:paraId="3A745B3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1CDD2607" w14:textId="167E37C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1134" w:type="dxa"/>
            <w:hideMark/>
          </w:tcPr>
          <w:p w14:paraId="6B089F7A" w14:textId="2CEBD64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850" w:type="dxa"/>
            <w:hideMark/>
          </w:tcPr>
          <w:p w14:paraId="44DAE95B" w14:textId="70FB64D5" w:rsidR="006759E4" w:rsidRPr="006759E4" w:rsidRDefault="00F96EEA"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0</w:t>
            </w:r>
          </w:p>
        </w:tc>
        <w:tc>
          <w:tcPr>
            <w:tcW w:w="1134" w:type="dxa"/>
            <w:hideMark/>
          </w:tcPr>
          <w:p w14:paraId="1D372067" w14:textId="7FE3B211"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4 496</w:t>
            </w:r>
          </w:p>
        </w:tc>
        <w:tc>
          <w:tcPr>
            <w:tcW w:w="1134" w:type="dxa"/>
            <w:hideMark/>
          </w:tcPr>
          <w:p w14:paraId="66E2C8D0" w14:textId="241B6E63"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4 496</w:t>
            </w:r>
          </w:p>
        </w:tc>
        <w:tc>
          <w:tcPr>
            <w:tcW w:w="993" w:type="dxa"/>
            <w:hideMark/>
          </w:tcPr>
          <w:p w14:paraId="253EB2A6" w14:textId="2A4651A5"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71585109" w14:textId="18ABE7DC" w:rsidR="006759E4" w:rsidRPr="006759E4" w:rsidRDefault="002B48A4"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6429B217" w14:textId="31BC8851"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3D91C401" w14:textId="77777777" w:rsidTr="000E457D">
        <w:trPr>
          <w:trHeight w:val="330"/>
        </w:trPr>
        <w:tc>
          <w:tcPr>
            <w:tcW w:w="1276" w:type="dxa"/>
            <w:hideMark/>
          </w:tcPr>
          <w:p w14:paraId="18A2147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6.2.2.6.</w:t>
            </w:r>
          </w:p>
        </w:tc>
        <w:tc>
          <w:tcPr>
            <w:tcW w:w="3135" w:type="dxa"/>
            <w:hideMark/>
          </w:tcPr>
          <w:p w14:paraId="1CF8D6B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Kelių priežiūros ir plėtros programos įgyvendinimas</w:t>
            </w:r>
          </w:p>
        </w:tc>
        <w:tc>
          <w:tcPr>
            <w:tcW w:w="976" w:type="dxa"/>
            <w:hideMark/>
          </w:tcPr>
          <w:p w14:paraId="11518252"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1134" w:type="dxa"/>
            <w:hideMark/>
          </w:tcPr>
          <w:p w14:paraId="7F014FD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851" w:type="dxa"/>
            <w:hideMark/>
          </w:tcPr>
          <w:p w14:paraId="7060D2F4"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4D89D18D" w14:textId="6439917B"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1134" w:type="dxa"/>
            <w:hideMark/>
          </w:tcPr>
          <w:p w14:paraId="3B38F241" w14:textId="000566F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850" w:type="dxa"/>
            <w:hideMark/>
          </w:tcPr>
          <w:p w14:paraId="12B26DE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1134" w:type="dxa"/>
            <w:hideMark/>
          </w:tcPr>
          <w:p w14:paraId="622ED291" w14:textId="4176AEB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4 496</w:t>
            </w:r>
          </w:p>
        </w:tc>
        <w:tc>
          <w:tcPr>
            <w:tcW w:w="1134" w:type="dxa"/>
            <w:hideMark/>
          </w:tcPr>
          <w:p w14:paraId="3950DF7D" w14:textId="5E13049D"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4 496</w:t>
            </w:r>
          </w:p>
        </w:tc>
        <w:tc>
          <w:tcPr>
            <w:tcW w:w="993" w:type="dxa"/>
            <w:hideMark/>
          </w:tcPr>
          <w:p w14:paraId="6E9A9DF1" w14:textId="1EDB7BB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CAA1718" w14:textId="5BF2793E" w:rsidR="006759E4" w:rsidRPr="006759E4" w:rsidRDefault="002B48A4"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6444C6F6" w14:textId="28C650F6"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3883B097" w14:textId="77777777" w:rsidTr="000E457D">
        <w:trPr>
          <w:trHeight w:val="330"/>
        </w:trPr>
        <w:tc>
          <w:tcPr>
            <w:tcW w:w="1276" w:type="dxa"/>
            <w:hideMark/>
          </w:tcPr>
          <w:p w14:paraId="1C191EC6"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NOS-6.2.2.6.1.</w:t>
            </w:r>
          </w:p>
        </w:tc>
        <w:tc>
          <w:tcPr>
            <w:tcW w:w="3135" w:type="dxa"/>
            <w:hideMark/>
          </w:tcPr>
          <w:p w14:paraId="0ABE658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Vietinių kelių priežiūra Notėnų seniūnijoje</w:t>
            </w:r>
          </w:p>
        </w:tc>
        <w:tc>
          <w:tcPr>
            <w:tcW w:w="976" w:type="dxa"/>
            <w:hideMark/>
          </w:tcPr>
          <w:p w14:paraId="454AA0F9"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1134" w:type="dxa"/>
            <w:hideMark/>
          </w:tcPr>
          <w:p w14:paraId="5B0E46A0"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851" w:type="dxa"/>
            <w:hideMark/>
          </w:tcPr>
          <w:p w14:paraId="4DB83D9E" w14:textId="77777777"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0</w:t>
            </w:r>
          </w:p>
        </w:tc>
        <w:tc>
          <w:tcPr>
            <w:tcW w:w="992" w:type="dxa"/>
            <w:hideMark/>
          </w:tcPr>
          <w:p w14:paraId="3020B9E8" w14:textId="7C43680C"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1134" w:type="dxa"/>
            <w:hideMark/>
          </w:tcPr>
          <w:p w14:paraId="7288B525" w14:textId="576AF86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4 500</w:t>
            </w:r>
          </w:p>
        </w:tc>
        <w:tc>
          <w:tcPr>
            <w:tcW w:w="850" w:type="dxa"/>
            <w:hideMark/>
          </w:tcPr>
          <w:p w14:paraId="019A51AB" w14:textId="77582641" w:rsidR="006759E4" w:rsidRPr="006759E4" w:rsidRDefault="00F96EEA"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0</w:t>
            </w:r>
          </w:p>
        </w:tc>
        <w:tc>
          <w:tcPr>
            <w:tcW w:w="1134" w:type="dxa"/>
            <w:hideMark/>
          </w:tcPr>
          <w:p w14:paraId="183BBF1A" w14:textId="1961F05F"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4 496</w:t>
            </w:r>
          </w:p>
        </w:tc>
        <w:tc>
          <w:tcPr>
            <w:tcW w:w="1134" w:type="dxa"/>
            <w:hideMark/>
          </w:tcPr>
          <w:p w14:paraId="471F01D7" w14:textId="2E46B5C4"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4 496</w:t>
            </w:r>
          </w:p>
        </w:tc>
        <w:tc>
          <w:tcPr>
            <w:tcW w:w="993" w:type="dxa"/>
            <w:hideMark/>
          </w:tcPr>
          <w:p w14:paraId="0B967FB2" w14:textId="50AFD4A2" w:rsidR="006759E4" w:rsidRPr="006759E4" w:rsidRDefault="00F96EEA"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0</w:t>
            </w:r>
          </w:p>
        </w:tc>
        <w:tc>
          <w:tcPr>
            <w:tcW w:w="992" w:type="dxa"/>
            <w:hideMark/>
          </w:tcPr>
          <w:p w14:paraId="27AD7EB9" w14:textId="1BBDD202" w:rsidR="006759E4" w:rsidRPr="006759E4" w:rsidRDefault="002B48A4" w:rsidP="006759E4">
            <w:pPr>
              <w:suppressAutoHyphens/>
              <w:autoSpaceDN w:val="0"/>
              <w:textAlignment w:val="baseline"/>
              <w:rPr>
                <w:rFonts w:ascii="Times New Roman" w:hAnsi="Times New Roman" w:cs="Times New Roman"/>
                <w:bCs/>
                <w:iCs/>
              </w:rPr>
            </w:pPr>
            <w:r>
              <w:rPr>
                <w:rFonts w:ascii="Times New Roman" w:hAnsi="Times New Roman" w:cs="Times New Roman"/>
                <w:bCs/>
                <w:iCs/>
              </w:rPr>
              <w:t>100</w:t>
            </w:r>
          </w:p>
        </w:tc>
        <w:tc>
          <w:tcPr>
            <w:tcW w:w="934" w:type="dxa"/>
          </w:tcPr>
          <w:p w14:paraId="45E33561" w14:textId="5B1CB66C" w:rsidR="006759E4" w:rsidRPr="006759E4" w:rsidRDefault="006759E4" w:rsidP="006759E4">
            <w:pPr>
              <w:suppressAutoHyphens/>
              <w:autoSpaceDN w:val="0"/>
              <w:textAlignment w:val="baseline"/>
              <w:rPr>
                <w:rFonts w:ascii="Times New Roman" w:hAnsi="Times New Roman" w:cs="Times New Roman"/>
                <w:bCs/>
                <w:iCs/>
              </w:rPr>
            </w:pPr>
          </w:p>
        </w:tc>
      </w:tr>
      <w:tr w:rsidR="000D1968" w:rsidRPr="006759E4" w14:paraId="17F23548" w14:textId="77777777" w:rsidTr="000E457D">
        <w:trPr>
          <w:trHeight w:val="330"/>
        </w:trPr>
        <w:tc>
          <w:tcPr>
            <w:tcW w:w="1276" w:type="dxa"/>
            <w:hideMark/>
          </w:tcPr>
          <w:p w14:paraId="2F1A6F57"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 </w:t>
            </w:r>
          </w:p>
        </w:tc>
        <w:tc>
          <w:tcPr>
            <w:tcW w:w="3135" w:type="dxa"/>
            <w:hideMark/>
          </w:tcPr>
          <w:p w14:paraId="242E3852"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 xml:space="preserve">Iš viso </w:t>
            </w:r>
          </w:p>
        </w:tc>
        <w:tc>
          <w:tcPr>
            <w:tcW w:w="976" w:type="dxa"/>
            <w:hideMark/>
          </w:tcPr>
          <w:p w14:paraId="1C3361DB"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87 500</w:t>
            </w:r>
          </w:p>
        </w:tc>
        <w:tc>
          <w:tcPr>
            <w:tcW w:w="1134" w:type="dxa"/>
            <w:hideMark/>
          </w:tcPr>
          <w:p w14:paraId="7A3DCDA5"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36 900</w:t>
            </w:r>
          </w:p>
        </w:tc>
        <w:tc>
          <w:tcPr>
            <w:tcW w:w="851" w:type="dxa"/>
            <w:hideMark/>
          </w:tcPr>
          <w:p w14:paraId="300730E6"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50 600</w:t>
            </w:r>
          </w:p>
        </w:tc>
        <w:tc>
          <w:tcPr>
            <w:tcW w:w="992" w:type="dxa"/>
            <w:hideMark/>
          </w:tcPr>
          <w:p w14:paraId="1EEBA812" w14:textId="777CB793"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87 500</w:t>
            </w:r>
          </w:p>
        </w:tc>
        <w:tc>
          <w:tcPr>
            <w:tcW w:w="1134" w:type="dxa"/>
            <w:hideMark/>
          </w:tcPr>
          <w:p w14:paraId="519B7D13" w14:textId="180239A5"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37 224</w:t>
            </w:r>
          </w:p>
        </w:tc>
        <w:tc>
          <w:tcPr>
            <w:tcW w:w="850" w:type="dxa"/>
            <w:hideMark/>
          </w:tcPr>
          <w:p w14:paraId="551A2721" w14:textId="77777777"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50 276</w:t>
            </w:r>
          </w:p>
        </w:tc>
        <w:tc>
          <w:tcPr>
            <w:tcW w:w="1134" w:type="dxa"/>
            <w:hideMark/>
          </w:tcPr>
          <w:p w14:paraId="675C0609" w14:textId="79D60B1D"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87 04</w:t>
            </w:r>
            <w:r w:rsidR="002B48A4">
              <w:rPr>
                <w:rFonts w:ascii="Times New Roman" w:hAnsi="Times New Roman" w:cs="Times New Roman"/>
                <w:b/>
                <w:bCs/>
                <w:iCs/>
              </w:rPr>
              <w:t>9</w:t>
            </w:r>
          </w:p>
        </w:tc>
        <w:tc>
          <w:tcPr>
            <w:tcW w:w="1134" w:type="dxa"/>
            <w:hideMark/>
          </w:tcPr>
          <w:p w14:paraId="50607A6F" w14:textId="47004955"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36 77</w:t>
            </w:r>
            <w:r w:rsidR="000E457D">
              <w:rPr>
                <w:rFonts w:ascii="Times New Roman" w:hAnsi="Times New Roman" w:cs="Times New Roman"/>
                <w:b/>
                <w:bCs/>
                <w:iCs/>
              </w:rPr>
              <w:t>4</w:t>
            </w:r>
          </w:p>
        </w:tc>
        <w:tc>
          <w:tcPr>
            <w:tcW w:w="993" w:type="dxa"/>
            <w:hideMark/>
          </w:tcPr>
          <w:p w14:paraId="2045D522" w14:textId="43287542" w:rsidR="006759E4" w:rsidRPr="006759E4" w:rsidRDefault="006759E4" w:rsidP="006759E4">
            <w:pPr>
              <w:suppressAutoHyphens/>
              <w:autoSpaceDN w:val="0"/>
              <w:textAlignment w:val="baseline"/>
              <w:rPr>
                <w:rFonts w:ascii="Times New Roman" w:hAnsi="Times New Roman" w:cs="Times New Roman"/>
                <w:b/>
                <w:bCs/>
                <w:iCs/>
              </w:rPr>
            </w:pPr>
            <w:r w:rsidRPr="006759E4">
              <w:rPr>
                <w:rFonts w:ascii="Times New Roman" w:hAnsi="Times New Roman" w:cs="Times New Roman"/>
                <w:b/>
                <w:bCs/>
                <w:iCs/>
              </w:rPr>
              <w:t>50 27</w:t>
            </w:r>
            <w:r w:rsidR="000E457D">
              <w:rPr>
                <w:rFonts w:ascii="Times New Roman" w:hAnsi="Times New Roman" w:cs="Times New Roman"/>
                <w:b/>
                <w:bCs/>
                <w:iCs/>
              </w:rPr>
              <w:t>5</w:t>
            </w:r>
          </w:p>
        </w:tc>
        <w:tc>
          <w:tcPr>
            <w:tcW w:w="992" w:type="dxa"/>
            <w:hideMark/>
          </w:tcPr>
          <w:p w14:paraId="320E46E7" w14:textId="0E303668" w:rsidR="006759E4" w:rsidRPr="006759E4" w:rsidRDefault="006759E4" w:rsidP="006759E4">
            <w:pPr>
              <w:suppressAutoHyphens/>
              <w:autoSpaceDN w:val="0"/>
              <w:textAlignment w:val="baseline"/>
              <w:rPr>
                <w:rFonts w:ascii="Times New Roman" w:hAnsi="Times New Roman" w:cs="Times New Roman"/>
                <w:bCs/>
                <w:iCs/>
              </w:rPr>
            </w:pPr>
            <w:r w:rsidRPr="006759E4">
              <w:rPr>
                <w:rFonts w:ascii="Times New Roman" w:hAnsi="Times New Roman" w:cs="Times New Roman"/>
                <w:bCs/>
                <w:iCs/>
              </w:rPr>
              <w:t>99</w:t>
            </w:r>
          </w:p>
        </w:tc>
        <w:tc>
          <w:tcPr>
            <w:tcW w:w="934" w:type="dxa"/>
          </w:tcPr>
          <w:p w14:paraId="68C2E5AE" w14:textId="778F2AE4" w:rsidR="006759E4" w:rsidRPr="006759E4" w:rsidRDefault="006759E4" w:rsidP="006759E4">
            <w:pPr>
              <w:suppressAutoHyphens/>
              <w:autoSpaceDN w:val="0"/>
              <w:textAlignment w:val="baseline"/>
              <w:rPr>
                <w:rFonts w:ascii="Times New Roman" w:hAnsi="Times New Roman" w:cs="Times New Roman"/>
                <w:b/>
                <w:bCs/>
                <w:iCs/>
              </w:rPr>
            </w:pPr>
          </w:p>
        </w:tc>
      </w:tr>
    </w:tbl>
    <w:p w14:paraId="2E339588" w14:textId="77777777" w:rsidR="006759E4" w:rsidRDefault="006759E4" w:rsidP="00910CEC">
      <w:pPr>
        <w:suppressAutoHyphens/>
        <w:autoSpaceDN w:val="0"/>
        <w:jc w:val="center"/>
        <w:textAlignment w:val="baseline"/>
        <w:rPr>
          <w:rFonts w:ascii="Times New Roman" w:hAnsi="Times New Roman" w:cs="Times New Roman"/>
          <w:bCs/>
          <w:iCs/>
        </w:rPr>
      </w:pPr>
    </w:p>
    <w:p w14:paraId="39CBA2A2" w14:textId="2D2DBDAD" w:rsidR="00910CEC" w:rsidRDefault="00910CEC" w:rsidP="00910CEC">
      <w:pPr>
        <w:suppressAutoHyphens/>
        <w:autoSpaceDN w:val="0"/>
        <w:textAlignment w:val="baseline"/>
        <w:rPr>
          <w:rFonts w:ascii="Times New Roman" w:eastAsia="Calibri" w:hAnsi="Times New Roman" w:cs="Times New Roman"/>
          <w:color w:val="000000" w:themeColor="text1"/>
        </w:rPr>
      </w:pPr>
      <w:r w:rsidRPr="00910CEC">
        <w:rPr>
          <w:rFonts w:ascii="Times New Roman" w:eastAsia="Calibri" w:hAnsi="Times New Roman" w:cs="Times New Roman"/>
        </w:rPr>
        <w:tab/>
        <w:t>PRIDEDAMA. Notėnų seniūnijos išplėstinės seniūnaičių sueigos 202</w:t>
      </w:r>
      <w:r w:rsidR="00BD4D72">
        <w:rPr>
          <w:rFonts w:ascii="Times New Roman" w:eastAsia="Calibri" w:hAnsi="Times New Roman" w:cs="Times New Roman"/>
        </w:rPr>
        <w:t>6</w:t>
      </w:r>
      <w:r w:rsidRPr="00910CEC">
        <w:rPr>
          <w:rFonts w:ascii="Times New Roman" w:eastAsia="Calibri" w:hAnsi="Times New Roman" w:cs="Times New Roman"/>
        </w:rPr>
        <w:t>-02-1</w:t>
      </w:r>
      <w:r w:rsidR="002D1CF4">
        <w:rPr>
          <w:rFonts w:ascii="Times New Roman" w:eastAsia="Calibri" w:hAnsi="Times New Roman" w:cs="Times New Roman"/>
        </w:rPr>
        <w:t>2</w:t>
      </w:r>
      <w:r w:rsidRPr="00910CEC">
        <w:rPr>
          <w:rFonts w:ascii="Times New Roman" w:eastAsia="Calibri" w:hAnsi="Times New Roman" w:cs="Times New Roman"/>
        </w:rPr>
        <w:t xml:space="preserve"> protokolo Nr. SE5-</w:t>
      </w:r>
      <w:r w:rsidRPr="000E457D">
        <w:rPr>
          <w:rFonts w:ascii="Times New Roman" w:eastAsia="Calibri" w:hAnsi="Times New Roman" w:cs="Times New Roman"/>
          <w:color w:val="000000" w:themeColor="text1"/>
        </w:rPr>
        <w:t>14</w:t>
      </w:r>
      <w:r w:rsidR="000E457D" w:rsidRPr="000E457D">
        <w:rPr>
          <w:rFonts w:ascii="Times New Roman" w:eastAsia="Calibri" w:hAnsi="Times New Roman" w:cs="Times New Roman"/>
          <w:color w:val="000000" w:themeColor="text1"/>
        </w:rPr>
        <w:t>1</w:t>
      </w:r>
      <w:r w:rsidRPr="00910CEC">
        <w:rPr>
          <w:rFonts w:ascii="Times New Roman" w:eastAsia="Calibri" w:hAnsi="Times New Roman" w:cs="Times New Roman"/>
        </w:rPr>
        <w:t xml:space="preserve"> </w:t>
      </w:r>
      <w:r w:rsidRPr="00910CEC">
        <w:rPr>
          <w:rFonts w:ascii="Times New Roman" w:eastAsia="Calibri" w:hAnsi="Times New Roman" w:cs="Times New Roman"/>
          <w:color w:val="000000" w:themeColor="text1"/>
        </w:rPr>
        <w:t>išrašas, 1 lapas.</w:t>
      </w:r>
    </w:p>
    <w:p w14:paraId="5F7FB116" w14:textId="77777777" w:rsidR="000E457D" w:rsidRDefault="000E457D" w:rsidP="00910CEC">
      <w:pPr>
        <w:suppressAutoHyphens/>
        <w:autoSpaceDN w:val="0"/>
        <w:textAlignment w:val="baseline"/>
        <w:rPr>
          <w:rFonts w:ascii="Times New Roman" w:eastAsia="Calibri" w:hAnsi="Times New Roman" w:cs="Times New Roman"/>
          <w:color w:val="000000" w:themeColor="text1"/>
        </w:rPr>
      </w:pPr>
    </w:p>
    <w:p w14:paraId="542AEEDA" w14:textId="77777777" w:rsidR="00910CEC" w:rsidRPr="00910CEC" w:rsidRDefault="00910CEC" w:rsidP="00910CEC">
      <w:pPr>
        <w:suppressAutoHyphens/>
        <w:autoSpaceDN w:val="0"/>
        <w:jc w:val="center"/>
        <w:textAlignment w:val="baseline"/>
        <w:rPr>
          <w:rFonts w:ascii="Times New Roman" w:hAnsi="Times New Roman" w:cs="Times New Roman"/>
          <w:bCs/>
          <w:iCs/>
        </w:rPr>
      </w:pPr>
    </w:p>
    <w:p w14:paraId="4ABB1E60" w14:textId="0FE09977" w:rsidR="00B32F2D" w:rsidRPr="00910CEC" w:rsidRDefault="002D1CF4">
      <w:pPr>
        <w:rPr>
          <w:rFonts w:ascii="Times New Roman" w:hAnsi="Times New Roman" w:cs="Times New Roman"/>
          <w:sz w:val="24"/>
          <w:szCs w:val="24"/>
        </w:rPr>
      </w:pPr>
      <w:r>
        <w:rPr>
          <w:rFonts w:ascii="Times New Roman" w:hAnsi="Times New Roman" w:cs="Times New Roman"/>
          <w:sz w:val="24"/>
          <w:szCs w:val="24"/>
        </w:rPr>
        <w:t>Seniūnas                                                                                                                                                                                                                Arvydas Mačiukas</w:t>
      </w:r>
    </w:p>
    <w:sectPr w:rsidR="00B32F2D" w:rsidRPr="00910CEC" w:rsidSect="00910CEC">
      <w:pgSz w:w="16838" w:h="11906" w:orient="landscape" w:code="9"/>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C8F1A" w14:textId="77777777" w:rsidR="005332D7" w:rsidRDefault="005332D7">
      <w:pPr>
        <w:spacing w:after="0" w:line="240" w:lineRule="auto"/>
      </w:pPr>
      <w:r>
        <w:separator/>
      </w:r>
    </w:p>
  </w:endnote>
  <w:endnote w:type="continuationSeparator" w:id="0">
    <w:p w14:paraId="617DDD22" w14:textId="77777777" w:rsidR="005332D7" w:rsidRDefault="00533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54448" w14:textId="77777777" w:rsidR="005332D7" w:rsidRDefault="005332D7">
      <w:pPr>
        <w:spacing w:after="0" w:line="240" w:lineRule="auto"/>
      </w:pPr>
      <w:r>
        <w:separator/>
      </w:r>
    </w:p>
  </w:footnote>
  <w:footnote w:type="continuationSeparator" w:id="0">
    <w:p w14:paraId="45BFC87F" w14:textId="77777777" w:rsidR="005332D7" w:rsidRDefault="005332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9FE69" w14:textId="77777777" w:rsidR="00910CEC" w:rsidRDefault="00910CEC" w:rsidP="00E921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6</w:t>
    </w:r>
    <w:r>
      <w:rPr>
        <w:rStyle w:val="Puslapionumeris"/>
      </w:rPr>
      <w:fldChar w:fldCharType="end"/>
    </w:r>
  </w:p>
  <w:p w14:paraId="1641B420" w14:textId="77777777" w:rsidR="00910CEC" w:rsidRDefault="00910C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343E6" w14:textId="77777777" w:rsidR="00910CEC" w:rsidRDefault="00910CEC" w:rsidP="00E921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7F70BBB9" w14:textId="77777777" w:rsidR="00910CEC" w:rsidRDefault="00910CEC" w:rsidP="004D194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0CF7" w14:textId="77777777" w:rsidR="00910CEC" w:rsidRDefault="00910CEC">
    <w:pP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110B4C2"/>
    <w:lvl w:ilvl="0">
      <w:start w:val="1"/>
      <w:numFmt w:val="decimal"/>
      <w:pStyle w:val="BBDPaveiksliukonumeracijai"/>
      <w:lvlText w:val="%1."/>
      <w:lvlJc w:val="left"/>
      <w:pPr>
        <w:tabs>
          <w:tab w:val="num" w:pos="360"/>
        </w:tabs>
        <w:ind w:left="360" w:hanging="360"/>
      </w:pPr>
    </w:lvl>
  </w:abstractNum>
  <w:abstractNum w:abstractNumId="1" w15:restartNumberingAfterBreak="0">
    <w:nsid w:val="03934FB7"/>
    <w:multiLevelType w:val="hybridMultilevel"/>
    <w:tmpl w:val="D9D201E2"/>
    <w:lvl w:ilvl="0" w:tplc="A684B032">
      <w:start w:val="1"/>
      <w:numFmt w:val="decimal"/>
      <w:lvlText w:val="%1 lentelė."/>
      <w:lvlJc w:val="left"/>
      <w:pPr>
        <w:ind w:left="720" w:hanging="360"/>
      </w:pPr>
      <w:rPr>
        <w:rFonts w:ascii="Times New Roman" w:hAnsi="Times New Roman" w:hint="default"/>
        <w:b w:val="0"/>
        <w:i/>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29438D"/>
    <w:multiLevelType w:val="multilevel"/>
    <w:tmpl w:val="8B720D02"/>
    <w:lvl w:ilvl="0">
      <w:start w:val="1"/>
      <w:numFmt w:val="decimal"/>
      <w:pStyle w:val="Lentels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CA5570"/>
    <w:multiLevelType w:val="hybridMultilevel"/>
    <w:tmpl w:val="D47E5F2C"/>
    <w:lvl w:ilvl="0" w:tplc="AE708482">
      <w:start w:val="1"/>
      <w:numFmt w:val="bullet"/>
      <w:lvlText w:val="•"/>
      <w:lvlJc w:val="left"/>
      <w:pPr>
        <w:tabs>
          <w:tab w:val="num" w:pos="720"/>
        </w:tabs>
        <w:ind w:left="720" w:hanging="360"/>
      </w:pPr>
      <w:rPr>
        <w:rFonts w:ascii="Arial" w:hAnsi="Arial" w:hint="default"/>
      </w:rPr>
    </w:lvl>
    <w:lvl w:ilvl="1" w:tplc="E0E41E46" w:tentative="1">
      <w:start w:val="1"/>
      <w:numFmt w:val="bullet"/>
      <w:lvlText w:val="•"/>
      <w:lvlJc w:val="left"/>
      <w:pPr>
        <w:tabs>
          <w:tab w:val="num" w:pos="1440"/>
        </w:tabs>
        <w:ind w:left="1440" w:hanging="360"/>
      </w:pPr>
      <w:rPr>
        <w:rFonts w:ascii="Arial" w:hAnsi="Arial" w:hint="default"/>
      </w:rPr>
    </w:lvl>
    <w:lvl w:ilvl="2" w:tplc="A5040694" w:tentative="1">
      <w:start w:val="1"/>
      <w:numFmt w:val="bullet"/>
      <w:lvlText w:val="•"/>
      <w:lvlJc w:val="left"/>
      <w:pPr>
        <w:tabs>
          <w:tab w:val="num" w:pos="2160"/>
        </w:tabs>
        <w:ind w:left="2160" w:hanging="360"/>
      </w:pPr>
      <w:rPr>
        <w:rFonts w:ascii="Arial" w:hAnsi="Arial" w:hint="default"/>
      </w:rPr>
    </w:lvl>
    <w:lvl w:ilvl="3" w:tplc="97949FC8" w:tentative="1">
      <w:start w:val="1"/>
      <w:numFmt w:val="bullet"/>
      <w:lvlText w:val="•"/>
      <w:lvlJc w:val="left"/>
      <w:pPr>
        <w:tabs>
          <w:tab w:val="num" w:pos="2880"/>
        </w:tabs>
        <w:ind w:left="2880" w:hanging="360"/>
      </w:pPr>
      <w:rPr>
        <w:rFonts w:ascii="Arial" w:hAnsi="Arial" w:hint="default"/>
      </w:rPr>
    </w:lvl>
    <w:lvl w:ilvl="4" w:tplc="29C4CE5E" w:tentative="1">
      <w:start w:val="1"/>
      <w:numFmt w:val="bullet"/>
      <w:lvlText w:val="•"/>
      <w:lvlJc w:val="left"/>
      <w:pPr>
        <w:tabs>
          <w:tab w:val="num" w:pos="3600"/>
        </w:tabs>
        <w:ind w:left="3600" w:hanging="360"/>
      </w:pPr>
      <w:rPr>
        <w:rFonts w:ascii="Arial" w:hAnsi="Arial" w:hint="default"/>
      </w:rPr>
    </w:lvl>
    <w:lvl w:ilvl="5" w:tplc="907095B6" w:tentative="1">
      <w:start w:val="1"/>
      <w:numFmt w:val="bullet"/>
      <w:lvlText w:val="•"/>
      <w:lvlJc w:val="left"/>
      <w:pPr>
        <w:tabs>
          <w:tab w:val="num" w:pos="4320"/>
        </w:tabs>
        <w:ind w:left="4320" w:hanging="360"/>
      </w:pPr>
      <w:rPr>
        <w:rFonts w:ascii="Arial" w:hAnsi="Arial" w:hint="default"/>
      </w:rPr>
    </w:lvl>
    <w:lvl w:ilvl="6" w:tplc="D3421286" w:tentative="1">
      <w:start w:val="1"/>
      <w:numFmt w:val="bullet"/>
      <w:lvlText w:val="•"/>
      <w:lvlJc w:val="left"/>
      <w:pPr>
        <w:tabs>
          <w:tab w:val="num" w:pos="5040"/>
        </w:tabs>
        <w:ind w:left="5040" w:hanging="360"/>
      </w:pPr>
      <w:rPr>
        <w:rFonts w:ascii="Arial" w:hAnsi="Arial" w:hint="default"/>
      </w:rPr>
    </w:lvl>
    <w:lvl w:ilvl="7" w:tplc="1D5CAD44" w:tentative="1">
      <w:start w:val="1"/>
      <w:numFmt w:val="bullet"/>
      <w:lvlText w:val="•"/>
      <w:lvlJc w:val="left"/>
      <w:pPr>
        <w:tabs>
          <w:tab w:val="num" w:pos="5760"/>
        </w:tabs>
        <w:ind w:left="5760" w:hanging="360"/>
      </w:pPr>
      <w:rPr>
        <w:rFonts w:ascii="Arial" w:hAnsi="Arial" w:hint="default"/>
      </w:rPr>
    </w:lvl>
    <w:lvl w:ilvl="8" w:tplc="85FA6B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8C5CA0"/>
    <w:multiLevelType w:val="multilevel"/>
    <w:tmpl w:val="BCB01B94"/>
    <w:lvl w:ilvl="0">
      <w:start w:val="1"/>
      <w:numFmt w:val="decimal"/>
      <w:lvlText w:val="%1."/>
      <w:lvlJc w:val="left"/>
      <w:pPr>
        <w:ind w:left="360" w:hanging="360"/>
      </w:pPr>
      <w:rPr>
        <w:rFonts w:hint="default"/>
      </w:rPr>
    </w:lvl>
    <w:lvl w:ilvl="1">
      <w:start w:val="1"/>
      <w:numFmt w:val="decimal"/>
      <w:lvlText w:val="%1. %2"/>
      <w:lvlJc w:val="left"/>
      <w:pPr>
        <w:ind w:left="1134" w:hanging="774"/>
      </w:pPr>
      <w:rPr>
        <w:rFonts w:hint="default"/>
      </w:rPr>
    </w:lvl>
    <w:lvl w:ilvl="2">
      <w:start w:val="1"/>
      <w:numFmt w:val="decimal"/>
      <w:lvlText w:val="%1. %2. %3"/>
      <w:lvlJc w:val="left"/>
      <w:pPr>
        <w:ind w:left="1701" w:hanging="981"/>
      </w:pPr>
      <w:rPr>
        <w:rFonts w:hint="default"/>
      </w:rPr>
    </w:lvl>
    <w:lvl w:ilvl="3">
      <w:start w:val="1"/>
      <w:numFmt w:val="decimal"/>
      <w:lvlRestart w:val="0"/>
      <w:lvlText w:val="%4 lentelė. "/>
      <w:lvlJc w:val="left"/>
      <w:pPr>
        <w:ind w:left="851" w:hanging="851"/>
      </w:pPr>
      <w:rPr>
        <w:rFonts w:hint="default"/>
      </w:rPr>
    </w:lvl>
    <w:lvl w:ilvl="4">
      <w:start w:val="1"/>
      <w:numFmt w:val="decimal"/>
      <w:lvlRestart w:val="0"/>
      <w:lvlText w:val="%5 pav. "/>
      <w:lvlJc w:val="left"/>
      <w:pPr>
        <w:ind w:left="1135" w:hanging="567"/>
      </w:pPr>
      <w:rPr>
        <w:rFonts w:ascii="Times New Roman" w:hAnsi="Times New Roman" w:hint="default"/>
        <w:b/>
        <w:i/>
        <w:sz w:val="20"/>
        <w:szCs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8096A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C762D18"/>
    <w:multiLevelType w:val="multilevel"/>
    <w:tmpl w:val="74685E18"/>
    <w:lvl w:ilvl="0">
      <w:start w:val="1"/>
      <w:numFmt w:val="decimal"/>
      <w:pStyle w:val="Pav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33C114B"/>
    <w:multiLevelType w:val="hybridMultilevel"/>
    <w:tmpl w:val="381C0274"/>
    <w:lvl w:ilvl="0" w:tplc="6388C3A2">
      <w:start w:val="1"/>
      <w:numFmt w:val="bullet"/>
      <w:lvlText w:val="•"/>
      <w:lvlJc w:val="left"/>
      <w:pPr>
        <w:tabs>
          <w:tab w:val="num" w:pos="720"/>
        </w:tabs>
        <w:ind w:left="720" w:hanging="360"/>
      </w:pPr>
      <w:rPr>
        <w:rFonts w:ascii="Arial" w:hAnsi="Arial" w:hint="default"/>
      </w:rPr>
    </w:lvl>
    <w:lvl w:ilvl="1" w:tplc="B6ECEE4C" w:tentative="1">
      <w:start w:val="1"/>
      <w:numFmt w:val="bullet"/>
      <w:lvlText w:val="•"/>
      <w:lvlJc w:val="left"/>
      <w:pPr>
        <w:tabs>
          <w:tab w:val="num" w:pos="1440"/>
        </w:tabs>
        <w:ind w:left="1440" w:hanging="360"/>
      </w:pPr>
      <w:rPr>
        <w:rFonts w:ascii="Arial" w:hAnsi="Arial" w:hint="default"/>
      </w:rPr>
    </w:lvl>
    <w:lvl w:ilvl="2" w:tplc="A1FA877E" w:tentative="1">
      <w:start w:val="1"/>
      <w:numFmt w:val="bullet"/>
      <w:lvlText w:val="•"/>
      <w:lvlJc w:val="left"/>
      <w:pPr>
        <w:tabs>
          <w:tab w:val="num" w:pos="2160"/>
        </w:tabs>
        <w:ind w:left="2160" w:hanging="360"/>
      </w:pPr>
      <w:rPr>
        <w:rFonts w:ascii="Arial" w:hAnsi="Arial" w:hint="default"/>
      </w:rPr>
    </w:lvl>
    <w:lvl w:ilvl="3" w:tplc="69C05C1E" w:tentative="1">
      <w:start w:val="1"/>
      <w:numFmt w:val="bullet"/>
      <w:lvlText w:val="•"/>
      <w:lvlJc w:val="left"/>
      <w:pPr>
        <w:tabs>
          <w:tab w:val="num" w:pos="2880"/>
        </w:tabs>
        <w:ind w:left="2880" w:hanging="360"/>
      </w:pPr>
      <w:rPr>
        <w:rFonts w:ascii="Arial" w:hAnsi="Arial" w:hint="default"/>
      </w:rPr>
    </w:lvl>
    <w:lvl w:ilvl="4" w:tplc="54CA3CA6" w:tentative="1">
      <w:start w:val="1"/>
      <w:numFmt w:val="bullet"/>
      <w:lvlText w:val="•"/>
      <w:lvlJc w:val="left"/>
      <w:pPr>
        <w:tabs>
          <w:tab w:val="num" w:pos="3600"/>
        </w:tabs>
        <w:ind w:left="3600" w:hanging="360"/>
      </w:pPr>
      <w:rPr>
        <w:rFonts w:ascii="Arial" w:hAnsi="Arial" w:hint="default"/>
      </w:rPr>
    </w:lvl>
    <w:lvl w:ilvl="5" w:tplc="2E4696B2" w:tentative="1">
      <w:start w:val="1"/>
      <w:numFmt w:val="bullet"/>
      <w:lvlText w:val="•"/>
      <w:lvlJc w:val="left"/>
      <w:pPr>
        <w:tabs>
          <w:tab w:val="num" w:pos="4320"/>
        </w:tabs>
        <w:ind w:left="4320" w:hanging="360"/>
      </w:pPr>
      <w:rPr>
        <w:rFonts w:ascii="Arial" w:hAnsi="Arial" w:hint="default"/>
      </w:rPr>
    </w:lvl>
    <w:lvl w:ilvl="6" w:tplc="DA127340" w:tentative="1">
      <w:start w:val="1"/>
      <w:numFmt w:val="bullet"/>
      <w:lvlText w:val="•"/>
      <w:lvlJc w:val="left"/>
      <w:pPr>
        <w:tabs>
          <w:tab w:val="num" w:pos="5040"/>
        </w:tabs>
        <w:ind w:left="5040" w:hanging="360"/>
      </w:pPr>
      <w:rPr>
        <w:rFonts w:ascii="Arial" w:hAnsi="Arial" w:hint="default"/>
      </w:rPr>
    </w:lvl>
    <w:lvl w:ilvl="7" w:tplc="DE645B82" w:tentative="1">
      <w:start w:val="1"/>
      <w:numFmt w:val="bullet"/>
      <w:lvlText w:val="•"/>
      <w:lvlJc w:val="left"/>
      <w:pPr>
        <w:tabs>
          <w:tab w:val="num" w:pos="5760"/>
        </w:tabs>
        <w:ind w:left="5760" w:hanging="360"/>
      </w:pPr>
      <w:rPr>
        <w:rFonts w:ascii="Arial" w:hAnsi="Arial" w:hint="default"/>
      </w:rPr>
    </w:lvl>
    <w:lvl w:ilvl="8" w:tplc="05E0B9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69C01C5"/>
    <w:multiLevelType w:val="hybridMultilevel"/>
    <w:tmpl w:val="4322E606"/>
    <w:lvl w:ilvl="0" w:tplc="0270BC72">
      <w:start w:val="1"/>
      <w:numFmt w:val="decimal"/>
      <w:lvlText w:val="%1 pav."/>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DC5689"/>
    <w:multiLevelType w:val="hybridMultilevel"/>
    <w:tmpl w:val="D38C3E2A"/>
    <w:lvl w:ilvl="0" w:tplc="142E671A">
      <w:start w:val="1"/>
      <w:numFmt w:val="decimal"/>
      <w:lvlText w:val="%1 lentelė."/>
      <w:lvlJc w:val="left"/>
      <w:pPr>
        <w:ind w:left="360" w:hanging="360"/>
      </w:pPr>
      <w:rPr>
        <w:rFonts w:ascii="Times New Roman" w:hAnsi="Times New Roman" w:hint="default"/>
        <w:b w:val="0"/>
        <w:i/>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873150840">
    <w:abstractNumId w:val="0"/>
  </w:num>
  <w:num w:numId="2" w16cid:durableId="1285383476">
    <w:abstractNumId w:val="8"/>
  </w:num>
  <w:num w:numId="3" w16cid:durableId="1664890803">
    <w:abstractNumId w:val="9"/>
  </w:num>
  <w:num w:numId="4" w16cid:durableId="2083864060">
    <w:abstractNumId w:val="6"/>
  </w:num>
  <w:num w:numId="5" w16cid:durableId="14527015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2072438">
    <w:abstractNumId w:val="1"/>
  </w:num>
  <w:num w:numId="7" w16cid:durableId="958023899">
    <w:abstractNumId w:val="2"/>
  </w:num>
  <w:num w:numId="8" w16cid:durableId="1204175061">
    <w:abstractNumId w:val="4"/>
  </w:num>
  <w:num w:numId="9" w16cid:durableId="1729571541">
    <w:abstractNumId w:val="5"/>
  </w:num>
  <w:num w:numId="10" w16cid:durableId="510217774">
    <w:abstractNumId w:val="7"/>
  </w:num>
  <w:num w:numId="11" w16cid:durableId="330840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E15"/>
    <w:rsid w:val="000153EE"/>
    <w:rsid w:val="00053B74"/>
    <w:rsid w:val="000B75EA"/>
    <w:rsid w:val="000C36C9"/>
    <w:rsid w:val="000C46CD"/>
    <w:rsid w:val="000D1968"/>
    <w:rsid w:val="000E457D"/>
    <w:rsid w:val="000F13D6"/>
    <w:rsid w:val="000F5684"/>
    <w:rsid w:val="0011451A"/>
    <w:rsid w:val="001540BA"/>
    <w:rsid w:val="001B77FC"/>
    <w:rsid w:val="001D2F9B"/>
    <w:rsid w:val="001D6FB0"/>
    <w:rsid w:val="002320E0"/>
    <w:rsid w:val="00252712"/>
    <w:rsid w:val="00286AF3"/>
    <w:rsid w:val="00294E96"/>
    <w:rsid w:val="002B48A4"/>
    <w:rsid w:val="002B62B2"/>
    <w:rsid w:val="002D1CF4"/>
    <w:rsid w:val="002D43E3"/>
    <w:rsid w:val="002E484D"/>
    <w:rsid w:val="002F0DE2"/>
    <w:rsid w:val="00340885"/>
    <w:rsid w:val="0037205C"/>
    <w:rsid w:val="003D589F"/>
    <w:rsid w:val="00483894"/>
    <w:rsid w:val="005332D7"/>
    <w:rsid w:val="00551AE6"/>
    <w:rsid w:val="005B709D"/>
    <w:rsid w:val="005C452B"/>
    <w:rsid w:val="005D7930"/>
    <w:rsid w:val="005E0356"/>
    <w:rsid w:val="005E2C9A"/>
    <w:rsid w:val="005E57B6"/>
    <w:rsid w:val="00654050"/>
    <w:rsid w:val="0065758B"/>
    <w:rsid w:val="0066489F"/>
    <w:rsid w:val="006759E4"/>
    <w:rsid w:val="00687E29"/>
    <w:rsid w:val="006B5450"/>
    <w:rsid w:val="007B601A"/>
    <w:rsid w:val="007C78A4"/>
    <w:rsid w:val="008D5E70"/>
    <w:rsid w:val="00910CEC"/>
    <w:rsid w:val="00940E81"/>
    <w:rsid w:val="00A0336B"/>
    <w:rsid w:val="00A307A2"/>
    <w:rsid w:val="00A873FE"/>
    <w:rsid w:val="00AA4CAB"/>
    <w:rsid w:val="00AF4784"/>
    <w:rsid w:val="00B32F2D"/>
    <w:rsid w:val="00BD2A4C"/>
    <w:rsid w:val="00BD4D72"/>
    <w:rsid w:val="00C11903"/>
    <w:rsid w:val="00C15E83"/>
    <w:rsid w:val="00C3232E"/>
    <w:rsid w:val="00C53225"/>
    <w:rsid w:val="00D23683"/>
    <w:rsid w:val="00DB27A0"/>
    <w:rsid w:val="00DC7CD1"/>
    <w:rsid w:val="00DF4CA5"/>
    <w:rsid w:val="00E9329C"/>
    <w:rsid w:val="00EA1C73"/>
    <w:rsid w:val="00EB218D"/>
    <w:rsid w:val="00EE1CEB"/>
    <w:rsid w:val="00EF39CE"/>
    <w:rsid w:val="00F01AD9"/>
    <w:rsid w:val="00F03A05"/>
    <w:rsid w:val="00F2029A"/>
    <w:rsid w:val="00F96EEA"/>
    <w:rsid w:val="00FB0E15"/>
    <w:rsid w:val="00FB32E8"/>
    <w:rsid w:val="00FB42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0B0A2"/>
  <w15:chartTrackingRefBased/>
  <w15:docId w15:val="{07A6E9CB-449F-4272-9DC5-BB76A4901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5">
    <w:name w:val="heading 5"/>
    <w:basedOn w:val="prastasis"/>
    <w:next w:val="prastasis"/>
    <w:link w:val="Antrat5Diagrama"/>
    <w:uiPriority w:val="9"/>
    <w:semiHidden/>
    <w:unhideWhenUsed/>
    <w:qFormat/>
    <w:rsid w:val="00910CE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65758B"/>
    <w:pPr>
      <w:spacing w:after="0" w:line="240" w:lineRule="auto"/>
    </w:pPr>
  </w:style>
  <w:style w:type="paragraph" w:styleId="prastasiniatinklio">
    <w:name w:val="Normal (Web)"/>
    <w:basedOn w:val="prastasis"/>
    <w:uiPriority w:val="99"/>
    <w:semiHidden/>
    <w:unhideWhenUsed/>
    <w:rsid w:val="00687E2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5Diagrama">
    <w:name w:val="Antraštė 5 Diagrama"/>
    <w:basedOn w:val="Numatytasispastraiposriftas"/>
    <w:link w:val="Antrat5"/>
    <w:uiPriority w:val="9"/>
    <w:semiHidden/>
    <w:rsid w:val="00910CEC"/>
    <w:rPr>
      <w:rFonts w:asciiTheme="majorHAnsi" w:eastAsiaTheme="majorEastAsia" w:hAnsiTheme="majorHAnsi" w:cstheme="majorBidi"/>
      <w:color w:val="2F5496" w:themeColor="accent1" w:themeShade="BF"/>
    </w:rPr>
  </w:style>
  <w:style w:type="paragraph" w:customStyle="1" w:styleId="PavNR">
    <w:name w:val="Pav NR"/>
    <w:basedOn w:val="Sraassunumeriais"/>
    <w:link w:val="PavNRDiagrama"/>
    <w:autoRedefine/>
    <w:qFormat/>
    <w:rsid w:val="00910CEC"/>
    <w:pPr>
      <w:widowControl w:val="0"/>
      <w:numPr>
        <w:numId w:val="4"/>
      </w:numPr>
      <w:tabs>
        <w:tab w:val="clear" w:pos="720"/>
      </w:tabs>
      <w:spacing w:after="0" w:line="240" w:lineRule="atLeast"/>
      <w:ind w:left="0" w:firstLine="0"/>
      <w:jc w:val="center"/>
    </w:pPr>
    <w:rPr>
      <w:sz w:val="24"/>
      <w:szCs w:val="24"/>
      <w:lang w:val="en-US"/>
    </w:rPr>
  </w:style>
  <w:style w:type="character" w:customStyle="1" w:styleId="PavNRDiagrama">
    <w:name w:val="Pav NR Diagrama"/>
    <w:basedOn w:val="Numatytasispastraiposriftas"/>
    <w:link w:val="PavNR"/>
    <w:rsid w:val="00910CEC"/>
    <w:rPr>
      <w:sz w:val="24"/>
      <w:szCs w:val="24"/>
      <w:lang w:val="en-US"/>
    </w:rPr>
  </w:style>
  <w:style w:type="paragraph" w:styleId="Sraassunumeriais">
    <w:name w:val="List Number"/>
    <w:basedOn w:val="prastasis"/>
    <w:uiPriority w:val="99"/>
    <w:semiHidden/>
    <w:unhideWhenUsed/>
    <w:rsid w:val="00910CEC"/>
    <w:pPr>
      <w:tabs>
        <w:tab w:val="num" w:pos="360"/>
      </w:tabs>
      <w:ind w:left="360" w:hanging="360"/>
      <w:contextualSpacing/>
    </w:pPr>
  </w:style>
  <w:style w:type="paragraph" w:customStyle="1" w:styleId="LentelsNR0">
    <w:name w:val="Lentelės NR."/>
    <w:basedOn w:val="prastasis"/>
    <w:link w:val="LentelsNRDiagrama"/>
    <w:autoRedefine/>
    <w:qFormat/>
    <w:rsid w:val="00910CEC"/>
    <w:pPr>
      <w:widowControl w:val="0"/>
      <w:tabs>
        <w:tab w:val="num" w:pos="720"/>
      </w:tabs>
      <w:spacing w:after="120" w:line="240" w:lineRule="atLeast"/>
      <w:ind w:left="360" w:hanging="360"/>
      <w:jc w:val="both"/>
    </w:pPr>
    <w:rPr>
      <w:i/>
      <w:color w:val="BFBFBF"/>
      <w:sz w:val="24"/>
      <w:szCs w:val="24"/>
    </w:rPr>
  </w:style>
  <w:style w:type="character" w:customStyle="1" w:styleId="LentelsNRDiagrama">
    <w:name w:val="Lentelės NR. Diagrama"/>
    <w:basedOn w:val="Numatytasispastraiposriftas"/>
    <w:link w:val="LentelsNR0"/>
    <w:rsid w:val="00910CEC"/>
    <w:rPr>
      <w:i/>
      <w:color w:val="BFBFBF"/>
      <w:sz w:val="24"/>
      <w:szCs w:val="24"/>
    </w:rPr>
  </w:style>
  <w:style w:type="paragraph" w:customStyle="1" w:styleId="LentelsNr">
    <w:name w:val="Lentelės Nr."/>
    <w:basedOn w:val="prastasis"/>
    <w:link w:val="LentelsNrDiagrama0"/>
    <w:autoRedefine/>
    <w:qFormat/>
    <w:rsid w:val="00910CEC"/>
    <w:pPr>
      <w:numPr>
        <w:numId w:val="7"/>
      </w:numPr>
      <w:tabs>
        <w:tab w:val="clear" w:pos="720"/>
      </w:tabs>
      <w:spacing w:after="0" w:line="276" w:lineRule="auto"/>
      <w:ind w:left="0" w:firstLine="0"/>
      <w:jc w:val="both"/>
    </w:pPr>
    <w:rPr>
      <w:i/>
      <w:sz w:val="24"/>
      <w:szCs w:val="24"/>
    </w:rPr>
  </w:style>
  <w:style w:type="character" w:customStyle="1" w:styleId="LentelsNrDiagrama0">
    <w:name w:val="Lentelės Nr. Diagrama"/>
    <w:basedOn w:val="Numatytasispastraiposriftas"/>
    <w:link w:val="LentelsNr"/>
    <w:rsid w:val="00910CEC"/>
    <w:rPr>
      <w:i/>
      <w:sz w:val="24"/>
      <w:szCs w:val="24"/>
    </w:rPr>
  </w:style>
  <w:style w:type="paragraph" w:customStyle="1" w:styleId="BBDPaveiksliukonumeracijai">
    <w:name w:val="BBD_Paveiksliuko numeracijai"/>
    <w:basedOn w:val="Antrat5"/>
    <w:link w:val="BBDPaveiksliukonumeracijaiDiagrama"/>
    <w:autoRedefine/>
    <w:qFormat/>
    <w:rsid w:val="00910CEC"/>
    <w:pPr>
      <w:numPr>
        <w:numId w:val="1"/>
      </w:numPr>
      <w:tabs>
        <w:tab w:val="clear" w:pos="360"/>
        <w:tab w:val="left" w:pos="567"/>
        <w:tab w:val="left" w:pos="709"/>
        <w:tab w:val="left" w:pos="851"/>
        <w:tab w:val="left" w:pos="992"/>
      </w:tabs>
      <w:spacing w:before="120" w:after="240" w:line="240" w:lineRule="auto"/>
      <w:ind w:left="0" w:firstLine="0"/>
      <w:jc w:val="center"/>
    </w:pPr>
    <w:rPr>
      <w:rFonts w:ascii="Times New Roman" w:eastAsia="Times New Roman" w:hAnsi="Times New Roman" w:cs="Times New Roman"/>
      <w:i/>
      <w:color w:val="1F3763" w:themeColor="accent1" w:themeShade="7F"/>
      <w:sz w:val="20"/>
    </w:rPr>
  </w:style>
  <w:style w:type="character" w:customStyle="1" w:styleId="BBDPaveiksliukonumeracijaiDiagrama">
    <w:name w:val="BBD_Paveiksliuko numeracijai Diagrama"/>
    <w:basedOn w:val="Antrat5Diagrama"/>
    <w:link w:val="BBDPaveiksliukonumeracijai"/>
    <w:rsid w:val="00910CEC"/>
    <w:rPr>
      <w:rFonts w:ascii="Times New Roman" w:eastAsia="Times New Roman" w:hAnsi="Times New Roman" w:cs="Times New Roman"/>
      <w:i/>
      <w:color w:val="1F3763" w:themeColor="accent1" w:themeShade="7F"/>
      <w:sz w:val="20"/>
    </w:rPr>
  </w:style>
  <w:style w:type="paragraph" w:styleId="Antrats">
    <w:name w:val="header"/>
    <w:basedOn w:val="prastasis"/>
    <w:link w:val="AntratsDiagrama"/>
    <w:uiPriority w:val="99"/>
    <w:rsid w:val="00910CEC"/>
    <w:pPr>
      <w:tabs>
        <w:tab w:val="center" w:pos="4986"/>
        <w:tab w:val="right" w:pos="9972"/>
      </w:tabs>
      <w:spacing w:after="0" w:line="240" w:lineRule="auto"/>
    </w:pPr>
    <w:rPr>
      <w:rFonts w:ascii="Times New Roman" w:eastAsia="Times New Roman" w:hAnsi="Times New Roman" w:cs="Times New Roman"/>
      <w:sz w:val="24"/>
      <w:szCs w:val="24"/>
      <w:lang w:eastAsia="lt-LT"/>
    </w:rPr>
  </w:style>
  <w:style w:type="character" w:customStyle="1" w:styleId="AntratsDiagrama">
    <w:name w:val="Antraštės Diagrama"/>
    <w:basedOn w:val="Numatytasispastraiposriftas"/>
    <w:link w:val="Antrats"/>
    <w:uiPriority w:val="99"/>
    <w:rsid w:val="00910CEC"/>
    <w:rPr>
      <w:rFonts w:ascii="Times New Roman" w:eastAsia="Times New Roman" w:hAnsi="Times New Roman" w:cs="Times New Roman"/>
      <w:sz w:val="24"/>
      <w:szCs w:val="24"/>
      <w:lang w:eastAsia="lt-LT"/>
    </w:rPr>
  </w:style>
  <w:style w:type="character" w:styleId="Puslapionumeris">
    <w:name w:val="page number"/>
    <w:basedOn w:val="Numatytasispastraiposriftas"/>
    <w:rsid w:val="00910CEC"/>
  </w:style>
  <w:style w:type="paragraph" w:styleId="Porat">
    <w:name w:val="footer"/>
    <w:basedOn w:val="prastasis"/>
    <w:link w:val="PoratDiagrama"/>
    <w:uiPriority w:val="99"/>
    <w:unhideWhenUsed/>
    <w:rsid w:val="00910CEC"/>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910CEC"/>
    <w:rPr>
      <w:rFonts w:ascii="Times New Roman" w:eastAsia="Times New Roman" w:hAnsi="Times New Roman" w:cs="Times New Roman"/>
      <w:sz w:val="24"/>
      <w:szCs w:val="24"/>
      <w:lang w:eastAsia="lt-LT"/>
    </w:rPr>
  </w:style>
  <w:style w:type="paragraph" w:styleId="Puslapioinaostekstas">
    <w:name w:val="footnote text"/>
    <w:basedOn w:val="prastasis"/>
    <w:link w:val="PuslapioinaostekstasDiagrama"/>
    <w:semiHidden/>
    <w:unhideWhenUsed/>
    <w:rsid w:val="00910CEC"/>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910CEC"/>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910CEC"/>
    <w:rPr>
      <w:vertAlign w:val="superscript"/>
    </w:rPr>
  </w:style>
  <w:style w:type="paragraph" w:styleId="Debesliotekstas">
    <w:name w:val="Balloon Text"/>
    <w:basedOn w:val="prastasis"/>
    <w:link w:val="DebesliotekstasDiagrama"/>
    <w:uiPriority w:val="99"/>
    <w:semiHidden/>
    <w:unhideWhenUsed/>
    <w:rsid w:val="00910CEC"/>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10CEC"/>
    <w:rPr>
      <w:rFonts w:ascii="Segoe UI" w:eastAsia="Times New Roman" w:hAnsi="Segoe UI" w:cs="Segoe UI"/>
      <w:sz w:val="18"/>
      <w:szCs w:val="18"/>
      <w:lang w:eastAsia="lt-LT"/>
    </w:rPr>
  </w:style>
  <w:style w:type="table" w:styleId="Lentelstinklelis">
    <w:name w:val="Table Grid"/>
    <w:basedOn w:val="prastojilentel"/>
    <w:uiPriority w:val="39"/>
    <w:rsid w:val="00910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910CEC"/>
    <w:rPr>
      <w:color w:val="0000FF"/>
      <w:u w:val="single"/>
    </w:rPr>
  </w:style>
  <w:style w:type="character" w:styleId="Perirtashipersaitas">
    <w:name w:val="FollowedHyperlink"/>
    <w:basedOn w:val="Numatytasispastraiposriftas"/>
    <w:uiPriority w:val="99"/>
    <w:semiHidden/>
    <w:unhideWhenUsed/>
    <w:rsid w:val="00910CEC"/>
    <w:rPr>
      <w:color w:val="800080"/>
      <w:u w:val="single"/>
    </w:rPr>
  </w:style>
  <w:style w:type="paragraph" w:customStyle="1" w:styleId="msonormal0">
    <w:name w:val="msonormal"/>
    <w:basedOn w:val="prastasis"/>
    <w:rsid w:val="00910CE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5">
    <w:name w:val="xl65"/>
    <w:basedOn w:val="prastasis"/>
    <w:rsid w:val="00910CEC"/>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66">
    <w:name w:val="xl66"/>
    <w:basedOn w:val="prastasis"/>
    <w:rsid w:val="00910CEC"/>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7">
    <w:name w:val="xl67"/>
    <w:basedOn w:val="prastasis"/>
    <w:rsid w:val="00910CEC"/>
    <w:pPr>
      <w:pBdr>
        <w:top w:val="single" w:sz="8" w:space="0" w:color="000000"/>
        <w:left w:val="single" w:sz="8" w:space="0" w:color="000000"/>
        <w:bottom w:val="single" w:sz="4" w:space="0" w:color="000000"/>
        <w:right w:val="single" w:sz="4" w:space="0" w:color="000000"/>
      </w:pBdr>
      <w:shd w:val="clear" w:color="FAF8B4" w:fill="FAF8B4"/>
      <w:spacing w:before="100" w:beforeAutospacing="1" w:after="100" w:afterAutospacing="1" w:line="240" w:lineRule="auto"/>
      <w:textAlignment w:val="center"/>
    </w:pPr>
    <w:rPr>
      <w:rFonts w:ascii="Times New Roman" w:eastAsia="Times New Roman" w:hAnsi="Times New Roman" w:cs="Times New Roman"/>
      <w:b/>
      <w:bCs/>
      <w:sz w:val="24"/>
      <w:szCs w:val="24"/>
      <w:lang w:eastAsia="lt-LT"/>
    </w:rPr>
  </w:style>
  <w:style w:type="paragraph" w:customStyle="1" w:styleId="xl68">
    <w:name w:val="xl68"/>
    <w:basedOn w:val="prastasis"/>
    <w:rsid w:val="00910CEC"/>
    <w:pPr>
      <w:pBdr>
        <w:top w:val="single" w:sz="8" w:space="0" w:color="000000"/>
        <w:left w:val="single" w:sz="4" w:space="0" w:color="000000"/>
        <w:bottom w:val="single" w:sz="4" w:space="0" w:color="000000"/>
        <w:right w:val="single" w:sz="4" w:space="0" w:color="000000"/>
      </w:pBdr>
      <w:shd w:val="clear" w:color="FAF8B4" w:fill="FAF8B4"/>
      <w:spacing w:before="100" w:beforeAutospacing="1" w:after="100" w:afterAutospacing="1" w:line="240" w:lineRule="auto"/>
      <w:textAlignment w:val="center"/>
    </w:pPr>
    <w:rPr>
      <w:rFonts w:ascii="Times New Roman" w:eastAsia="Times New Roman" w:hAnsi="Times New Roman" w:cs="Times New Roman"/>
      <w:b/>
      <w:bCs/>
      <w:sz w:val="24"/>
      <w:szCs w:val="24"/>
      <w:lang w:eastAsia="lt-LT"/>
    </w:rPr>
  </w:style>
  <w:style w:type="paragraph" w:customStyle="1" w:styleId="xl69">
    <w:name w:val="xl69"/>
    <w:basedOn w:val="prastasis"/>
    <w:rsid w:val="00910CEC"/>
    <w:pPr>
      <w:pBdr>
        <w:top w:val="single" w:sz="8" w:space="0" w:color="000000"/>
        <w:left w:val="single" w:sz="4" w:space="0" w:color="000000"/>
        <w:bottom w:val="single" w:sz="4" w:space="0" w:color="000000"/>
        <w:right w:val="single" w:sz="4" w:space="0" w:color="000000"/>
      </w:pBdr>
      <w:shd w:val="clear" w:color="FAF8B4" w:fill="FAF8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t-LT"/>
    </w:rPr>
  </w:style>
  <w:style w:type="paragraph" w:customStyle="1" w:styleId="xl70">
    <w:name w:val="xl70"/>
    <w:basedOn w:val="prastasis"/>
    <w:rsid w:val="00910CEC"/>
    <w:pPr>
      <w:pBdr>
        <w:left w:val="single" w:sz="4" w:space="0" w:color="000000"/>
        <w:bottom w:val="single" w:sz="4" w:space="0" w:color="000000"/>
        <w:right w:val="single" w:sz="4" w:space="0" w:color="000000"/>
      </w:pBdr>
      <w:shd w:val="clear" w:color="FAF8B4" w:fill="FAF8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t-LT"/>
    </w:rPr>
  </w:style>
  <w:style w:type="paragraph" w:customStyle="1" w:styleId="xl71">
    <w:name w:val="xl71"/>
    <w:basedOn w:val="prastasis"/>
    <w:rsid w:val="00910CEC"/>
    <w:pPr>
      <w:pBdr>
        <w:top w:val="single" w:sz="8" w:space="0" w:color="000000"/>
        <w:left w:val="single" w:sz="8" w:space="0" w:color="000000"/>
        <w:bottom w:val="single" w:sz="4" w:space="0" w:color="000000"/>
        <w:right w:val="single" w:sz="4" w:space="0" w:color="000000"/>
      </w:pBdr>
      <w:shd w:val="clear" w:color="C7EDF9" w:fill="C7EDF9"/>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72">
    <w:name w:val="xl72"/>
    <w:basedOn w:val="prastasis"/>
    <w:rsid w:val="00910CEC"/>
    <w:pPr>
      <w:pBdr>
        <w:top w:val="single" w:sz="8" w:space="0" w:color="000000"/>
        <w:left w:val="single" w:sz="4" w:space="0" w:color="000000"/>
        <w:bottom w:val="single" w:sz="4" w:space="0" w:color="000000"/>
        <w:right w:val="single" w:sz="4" w:space="0" w:color="000000"/>
      </w:pBdr>
      <w:shd w:val="clear" w:color="C7EDF9" w:fill="C7EDF9"/>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73">
    <w:name w:val="xl73"/>
    <w:basedOn w:val="prastasis"/>
    <w:rsid w:val="00910CEC"/>
    <w:pPr>
      <w:pBdr>
        <w:top w:val="single" w:sz="8" w:space="0" w:color="000000"/>
        <w:left w:val="single" w:sz="4" w:space="0" w:color="000000"/>
        <w:bottom w:val="single" w:sz="4" w:space="0" w:color="000000"/>
        <w:right w:val="single" w:sz="4" w:space="0" w:color="000000"/>
      </w:pBdr>
      <w:shd w:val="clear" w:color="C7EDF9" w:fill="C7EDF9"/>
      <w:spacing w:before="100" w:beforeAutospacing="1" w:after="100" w:afterAutospacing="1" w:line="240" w:lineRule="auto"/>
      <w:jc w:val="right"/>
      <w:textAlignment w:val="center"/>
    </w:pPr>
    <w:rPr>
      <w:rFonts w:ascii="Times New Roman" w:eastAsia="Times New Roman" w:hAnsi="Times New Roman" w:cs="Times New Roman"/>
      <w:sz w:val="24"/>
      <w:szCs w:val="24"/>
      <w:lang w:eastAsia="lt-LT"/>
    </w:rPr>
  </w:style>
  <w:style w:type="paragraph" w:customStyle="1" w:styleId="xl74">
    <w:name w:val="xl74"/>
    <w:basedOn w:val="prastasis"/>
    <w:rsid w:val="00910CEC"/>
    <w:pPr>
      <w:pBdr>
        <w:top w:val="single" w:sz="8" w:space="0" w:color="000000"/>
        <w:left w:val="single" w:sz="8" w:space="0" w:color="000000"/>
        <w:bottom w:val="single" w:sz="4" w:space="0" w:color="000000"/>
        <w:right w:val="single" w:sz="4" w:space="0" w:color="000000"/>
      </w:pBdr>
      <w:shd w:val="clear" w:color="EAFDCF" w:fill="EAFDCF"/>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75">
    <w:name w:val="xl75"/>
    <w:basedOn w:val="prastasis"/>
    <w:rsid w:val="00910CEC"/>
    <w:pPr>
      <w:pBdr>
        <w:top w:val="single" w:sz="8" w:space="0" w:color="000000"/>
        <w:left w:val="single" w:sz="4" w:space="0" w:color="000000"/>
        <w:bottom w:val="single" w:sz="4" w:space="0" w:color="000000"/>
        <w:right w:val="single" w:sz="4" w:space="0" w:color="000000"/>
      </w:pBdr>
      <w:shd w:val="clear" w:color="EAFDCF" w:fill="EAFDCF"/>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76">
    <w:name w:val="xl76"/>
    <w:basedOn w:val="prastasis"/>
    <w:rsid w:val="00910CEC"/>
    <w:pPr>
      <w:pBdr>
        <w:top w:val="single" w:sz="8" w:space="0" w:color="000000"/>
        <w:left w:val="single" w:sz="4" w:space="0" w:color="000000"/>
        <w:bottom w:val="single" w:sz="4" w:space="0" w:color="000000"/>
        <w:right w:val="single" w:sz="4" w:space="0" w:color="000000"/>
      </w:pBdr>
      <w:shd w:val="clear" w:color="EAFDCF" w:fill="EAFDCF"/>
      <w:spacing w:before="100" w:beforeAutospacing="1" w:after="100" w:afterAutospacing="1" w:line="240" w:lineRule="auto"/>
      <w:jc w:val="right"/>
      <w:textAlignment w:val="center"/>
    </w:pPr>
    <w:rPr>
      <w:rFonts w:ascii="Times New Roman" w:eastAsia="Times New Roman" w:hAnsi="Times New Roman" w:cs="Times New Roman"/>
      <w:sz w:val="24"/>
      <w:szCs w:val="24"/>
      <w:lang w:eastAsia="lt-LT"/>
    </w:rPr>
  </w:style>
  <w:style w:type="paragraph" w:customStyle="1" w:styleId="xl77">
    <w:name w:val="xl77"/>
    <w:basedOn w:val="prastasis"/>
    <w:rsid w:val="00910CEC"/>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78">
    <w:name w:val="xl78"/>
    <w:basedOn w:val="prastasis"/>
    <w:rsid w:val="00910CEC"/>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79">
    <w:name w:val="xl79"/>
    <w:basedOn w:val="prastasis"/>
    <w:rsid w:val="00910CEC"/>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lt-LT"/>
    </w:rPr>
  </w:style>
  <w:style w:type="paragraph" w:customStyle="1" w:styleId="xl80">
    <w:name w:val="xl80"/>
    <w:basedOn w:val="prastasis"/>
    <w:rsid w:val="00910CEC"/>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lt-LT"/>
    </w:rPr>
  </w:style>
  <w:style w:type="paragraph" w:customStyle="1" w:styleId="xl81">
    <w:name w:val="xl81"/>
    <w:basedOn w:val="prastasis"/>
    <w:rsid w:val="00910CEC"/>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82">
    <w:name w:val="xl82"/>
    <w:basedOn w:val="prastasis"/>
    <w:rsid w:val="00910CE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83">
    <w:name w:val="xl83"/>
    <w:basedOn w:val="prastasis"/>
    <w:rsid w:val="00910CE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lt-LT"/>
    </w:rPr>
  </w:style>
  <w:style w:type="paragraph" w:customStyle="1" w:styleId="xl84">
    <w:name w:val="xl84"/>
    <w:basedOn w:val="prastasis"/>
    <w:rsid w:val="00910CEC"/>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85">
    <w:name w:val="xl85"/>
    <w:basedOn w:val="prastasis"/>
    <w:rsid w:val="00910CEC"/>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86">
    <w:name w:val="xl86"/>
    <w:basedOn w:val="prastasis"/>
    <w:rsid w:val="00910CEC"/>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lt-LT"/>
    </w:rPr>
  </w:style>
  <w:style w:type="paragraph" w:customStyle="1" w:styleId="xl87">
    <w:name w:val="xl87"/>
    <w:basedOn w:val="prastasis"/>
    <w:rsid w:val="00910CE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lt-LT"/>
    </w:rPr>
  </w:style>
  <w:style w:type="paragraph" w:customStyle="1" w:styleId="xl88">
    <w:name w:val="xl88"/>
    <w:basedOn w:val="prastasis"/>
    <w:rsid w:val="00910CEC"/>
    <w:pPr>
      <w:pBdr>
        <w:top w:val="single" w:sz="8" w:space="0" w:color="000000"/>
        <w:left w:val="single" w:sz="4" w:space="0" w:color="auto"/>
        <w:bottom w:val="single" w:sz="8" w:space="0" w:color="000000"/>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lt-LT"/>
    </w:rPr>
  </w:style>
  <w:style w:type="paragraph" w:customStyle="1" w:styleId="xl89">
    <w:name w:val="xl89"/>
    <w:basedOn w:val="prastasis"/>
    <w:rsid w:val="00910CEC"/>
    <w:pPr>
      <w:pBdr>
        <w:top w:val="single" w:sz="8" w:space="0" w:color="000000"/>
        <w:left w:val="single" w:sz="4" w:space="0" w:color="auto"/>
        <w:bottom w:val="single" w:sz="8" w:space="0" w:color="000000"/>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t-LT"/>
    </w:rPr>
  </w:style>
  <w:style w:type="paragraph" w:customStyle="1" w:styleId="xl90">
    <w:name w:val="xl90"/>
    <w:basedOn w:val="prastasis"/>
    <w:rsid w:val="00910CE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lt-LT"/>
    </w:rPr>
  </w:style>
  <w:style w:type="paragraph" w:customStyle="1" w:styleId="xl91">
    <w:name w:val="xl91"/>
    <w:basedOn w:val="prastasis"/>
    <w:rsid w:val="00910CEC"/>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lt-LT"/>
    </w:rPr>
  </w:style>
  <w:style w:type="paragraph" w:customStyle="1" w:styleId="xl92">
    <w:name w:val="xl92"/>
    <w:basedOn w:val="prastasis"/>
    <w:rsid w:val="00910CEC"/>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lt-LT"/>
    </w:rPr>
  </w:style>
  <w:style w:type="paragraph" w:customStyle="1" w:styleId="xl93">
    <w:name w:val="xl93"/>
    <w:basedOn w:val="prastasis"/>
    <w:rsid w:val="00910CEC"/>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lt-LT"/>
    </w:rPr>
  </w:style>
  <w:style w:type="paragraph" w:customStyle="1" w:styleId="xl94">
    <w:name w:val="xl94"/>
    <w:basedOn w:val="prastasis"/>
    <w:rsid w:val="00910CEC"/>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95">
    <w:name w:val="xl95"/>
    <w:basedOn w:val="prastasis"/>
    <w:rsid w:val="00910CEC"/>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96">
    <w:name w:val="xl96"/>
    <w:basedOn w:val="prastasis"/>
    <w:rsid w:val="00910CE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97">
    <w:name w:val="xl97"/>
    <w:basedOn w:val="prastasis"/>
    <w:rsid w:val="00910CEC"/>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98">
    <w:name w:val="xl98"/>
    <w:basedOn w:val="prastasis"/>
    <w:rsid w:val="00910CEC"/>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99">
    <w:name w:val="xl99"/>
    <w:basedOn w:val="prastasis"/>
    <w:rsid w:val="00910CEC"/>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styleId="Pataisymai">
    <w:name w:val="Revision"/>
    <w:hidden/>
    <w:uiPriority w:val="99"/>
    <w:semiHidden/>
    <w:rsid w:val="00910CEC"/>
    <w:pPr>
      <w:spacing w:after="0" w:line="240" w:lineRule="auto"/>
    </w:pPr>
    <w:rPr>
      <w:rFonts w:ascii="Times New Roman" w:eastAsia="Times New Roman" w:hAnsi="Times New Roman" w:cs="Times New Roman"/>
      <w:sz w:val="24"/>
      <w:szCs w:val="24"/>
      <w:lang w:eastAsia="lt-LT"/>
    </w:rPr>
  </w:style>
  <w:style w:type="paragraph" w:customStyle="1" w:styleId="xl100">
    <w:name w:val="xl100"/>
    <w:basedOn w:val="prastasis"/>
    <w:rsid w:val="006759E4"/>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01">
    <w:name w:val="xl101"/>
    <w:basedOn w:val="prastasis"/>
    <w:rsid w:val="006759E4"/>
    <w:pPr>
      <w:pBdr>
        <w:top w:val="single" w:sz="8" w:space="0" w:color="000000"/>
        <w:left w:val="single" w:sz="4" w:space="0" w:color="000000"/>
        <w:bottom w:val="single" w:sz="4" w:space="0" w:color="000000"/>
        <w:right w:val="single" w:sz="4" w:space="0" w:color="000000"/>
      </w:pBdr>
      <w:shd w:val="clear" w:color="FAF8B4" w:fill="FAF8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val="en-US"/>
    </w:rPr>
  </w:style>
  <w:style w:type="paragraph" w:customStyle="1" w:styleId="xl102">
    <w:name w:val="xl102"/>
    <w:basedOn w:val="prastasis"/>
    <w:rsid w:val="006759E4"/>
    <w:pPr>
      <w:pBdr>
        <w:top w:val="single" w:sz="8" w:space="0" w:color="000000"/>
        <w:left w:val="single" w:sz="4" w:space="0" w:color="000000"/>
        <w:bottom w:val="single" w:sz="4" w:space="0" w:color="000000"/>
        <w:right w:val="single" w:sz="4" w:space="0" w:color="000000"/>
      </w:pBdr>
      <w:shd w:val="clear" w:color="C7EDF9" w:fill="C7EDF9"/>
      <w:spacing w:before="100" w:beforeAutospacing="1" w:after="100" w:afterAutospacing="1" w:line="240" w:lineRule="auto"/>
      <w:jc w:val="right"/>
      <w:textAlignment w:val="center"/>
    </w:pPr>
    <w:rPr>
      <w:rFonts w:ascii="Times New Roman" w:eastAsia="Times New Roman" w:hAnsi="Times New Roman" w:cs="Times New Roman"/>
      <w:sz w:val="24"/>
      <w:szCs w:val="24"/>
      <w:lang w:val="en-US"/>
    </w:rPr>
  </w:style>
  <w:style w:type="paragraph" w:customStyle="1" w:styleId="xl103">
    <w:name w:val="xl103"/>
    <w:basedOn w:val="prastasis"/>
    <w:rsid w:val="006759E4"/>
    <w:pPr>
      <w:pBdr>
        <w:top w:val="single" w:sz="8" w:space="0" w:color="000000"/>
        <w:left w:val="single" w:sz="4" w:space="0" w:color="000000"/>
        <w:bottom w:val="single" w:sz="4" w:space="0" w:color="000000"/>
        <w:right w:val="single" w:sz="4" w:space="0" w:color="000000"/>
      </w:pBdr>
      <w:shd w:val="clear" w:color="EAFDCF" w:fill="EAFDCF"/>
      <w:spacing w:before="100" w:beforeAutospacing="1" w:after="100" w:afterAutospacing="1" w:line="240" w:lineRule="auto"/>
      <w:jc w:val="right"/>
      <w:textAlignment w:val="center"/>
    </w:pPr>
    <w:rPr>
      <w:rFonts w:ascii="Times New Roman" w:eastAsia="Times New Roman" w:hAnsi="Times New Roman" w:cs="Times New Roman"/>
      <w:sz w:val="24"/>
      <w:szCs w:val="24"/>
      <w:lang w:val="en-US"/>
    </w:rPr>
  </w:style>
  <w:style w:type="paragraph" w:customStyle="1" w:styleId="xl104">
    <w:name w:val="xl104"/>
    <w:basedOn w:val="prastasis"/>
    <w:rsid w:val="006759E4"/>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val="en-US"/>
    </w:rPr>
  </w:style>
  <w:style w:type="paragraph" w:customStyle="1" w:styleId="xl105">
    <w:name w:val="xl105"/>
    <w:basedOn w:val="prastasis"/>
    <w:rsid w:val="006759E4"/>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val="en-US"/>
    </w:rPr>
  </w:style>
  <w:style w:type="paragraph" w:customStyle="1" w:styleId="xl106">
    <w:name w:val="xl106"/>
    <w:basedOn w:val="prastasis"/>
    <w:rsid w:val="006759E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val="en-US"/>
    </w:rPr>
  </w:style>
  <w:style w:type="paragraph" w:customStyle="1" w:styleId="xl107">
    <w:name w:val="xl107"/>
    <w:basedOn w:val="prastasis"/>
    <w:rsid w:val="006759E4"/>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val="en-US"/>
    </w:rPr>
  </w:style>
  <w:style w:type="paragraph" w:customStyle="1" w:styleId="xl108">
    <w:name w:val="xl108"/>
    <w:basedOn w:val="prastasis"/>
    <w:rsid w:val="006759E4"/>
    <w:pPr>
      <w:pBdr>
        <w:top w:val="single" w:sz="8" w:space="0" w:color="000000"/>
        <w:left w:val="single" w:sz="4" w:space="0" w:color="auto"/>
        <w:bottom w:val="single" w:sz="8" w:space="0" w:color="000000"/>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val="en-US"/>
    </w:rPr>
  </w:style>
  <w:style w:type="paragraph" w:customStyle="1" w:styleId="xl109">
    <w:name w:val="xl109"/>
    <w:basedOn w:val="prastasis"/>
    <w:rsid w:val="006759E4"/>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en-US"/>
    </w:rPr>
  </w:style>
  <w:style w:type="paragraph" w:customStyle="1" w:styleId="xl110">
    <w:name w:val="xl110"/>
    <w:basedOn w:val="prastasis"/>
    <w:rsid w:val="006759E4"/>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1">
    <w:name w:val="xl111"/>
    <w:basedOn w:val="prastasis"/>
    <w:rsid w:val="006759E4"/>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2">
    <w:name w:val="xl112"/>
    <w:basedOn w:val="prastasis"/>
    <w:rsid w:val="006759E4"/>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3">
    <w:name w:val="xl113"/>
    <w:basedOn w:val="prastasis"/>
    <w:rsid w:val="006759E4"/>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4">
    <w:name w:val="xl114"/>
    <w:basedOn w:val="prastasis"/>
    <w:rsid w:val="006759E4"/>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5">
    <w:name w:val="xl115"/>
    <w:basedOn w:val="prastasis"/>
    <w:rsid w:val="006759E4"/>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116">
    <w:name w:val="xl116"/>
    <w:basedOn w:val="prastasis"/>
    <w:rsid w:val="006759E4"/>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06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BBECB-7012-45F4-AC47-E9750B7AD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11530</Words>
  <Characters>6573</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Stasys Gutautas</cp:lastModifiedBy>
  <cp:revision>2</cp:revision>
  <cp:lastPrinted>2023-09-20T13:50:00Z</cp:lastPrinted>
  <dcterms:created xsi:type="dcterms:W3CDTF">2026-02-20T08:06:00Z</dcterms:created>
  <dcterms:modified xsi:type="dcterms:W3CDTF">2026-02-20T08:06:00Z</dcterms:modified>
</cp:coreProperties>
</file>